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EE330D" w:rsidP="00755127" w:rsidRDefault="00EE330D" w14:paraId="67AE4FC1" w14:textId="77777777">
      <w:pPr>
        <w:ind w:firstLine="0"/>
        <w:jc w:val="center"/>
        <w:rPr>
          <w:rFonts w:ascii="Calibri" w:hAnsi="Calibri" w:cs="Tahoma"/>
          <w:b/>
          <w:smallCaps/>
          <w:sz w:val="32"/>
          <w:lang w:val="en"/>
        </w:rPr>
      </w:pPr>
      <w:r w:rsidRPr="00EE330D">
        <w:rPr>
          <w:rFonts w:ascii="Calibri" w:hAnsi="Calibri" w:cs="Tahoma"/>
          <w:b/>
          <w:smallCaps/>
          <w:sz w:val="32"/>
          <w:lang w:val="en"/>
        </w:rPr>
        <w:t>accommodation contract</w:t>
      </w:r>
    </w:p>
    <w:p w:rsidRPr="00C22B25" w:rsidR="007C21B5" w:rsidP="00755127" w:rsidRDefault="00EE330D" w14:paraId="6EFB6780" w14:textId="7173B512">
      <w:pPr>
        <w:ind w:firstLine="0"/>
        <w:jc w:val="center"/>
        <w:rPr>
          <w:rFonts w:asciiTheme="minorHAnsi" w:hAnsiTheme="minorHAnsi" w:cstheme="minorHAnsi"/>
          <w:sz w:val="22"/>
        </w:rPr>
      </w:pPr>
      <w:r w:rsidRPr="00EE330D">
        <w:rPr>
          <w:rFonts w:asciiTheme="minorHAnsi" w:hAnsiTheme="minorHAnsi" w:cstheme="minorHAnsi"/>
          <w:sz w:val="22"/>
          <w:lang w:val="en"/>
        </w:rPr>
        <w:t>(hereinafter referred to as the "</w:t>
      </w:r>
      <w:r w:rsidR="00CF4FCD">
        <w:rPr>
          <w:rFonts w:asciiTheme="minorHAnsi" w:hAnsiTheme="minorHAnsi" w:cstheme="minorHAnsi"/>
          <w:sz w:val="22"/>
          <w:lang w:val="en"/>
        </w:rPr>
        <w:t>Contract</w:t>
      </w:r>
      <w:r w:rsidRPr="00EE330D">
        <w:rPr>
          <w:rFonts w:asciiTheme="minorHAnsi" w:hAnsiTheme="minorHAnsi" w:cstheme="minorHAnsi"/>
          <w:sz w:val="22"/>
          <w:lang w:val="en"/>
        </w:rPr>
        <w:t>")</w:t>
      </w:r>
    </w:p>
    <w:p w:rsidRPr="00C22B25" w:rsidR="007C21B5" w:rsidP="000D52AD" w:rsidRDefault="007C21B5" w14:paraId="5D511810" w14:textId="77777777">
      <w:pPr>
        <w:spacing w:line="23" w:lineRule="atLeast"/>
        <w:ind w:left="-360" w:right="-416" w:firstLine="0"/>
        <w:jc w:val="center"/>
        <w:outlineLvl w:val="0"/>
        <w:rPr>
          <w:rFonts w:ascii="Calibri" w:hAnsi="Calibri" w:cs="Tahoma"/>
          <w:b/>
          <w:smallCaps/>
          <w:sz w:val="18"/>
          <w:szCs w:val="18"/>
        </w:rPr>
      </w:pPr>
    </w:p>
    <w:p w:rsidR="00EE330D" w:rsidP="001A0B2B" w:rsidRDefault="00EE330D" w14:paraId="7B3F7666" w14:textId="77777777">
      <w:pPr>
        <w:spacing w:line="23" w:lineRule="atLeast"/>
        <w:ind w:firstLine="0"/>
        <w:jc w:val="center"/>
        <w:outlineLvl w:val="0"/>
        <w:rPr>
          <w:rFonts w:ascii="Calibri" w:hAnsi="Calibri" w:cs="Tahoma"/>
          <w:b/>
          <w:bCs/>
          <w:sz w:val="22"/>
          <w:lang w:val="en-GB"/>
        </w:rPr>
      </w:pPr>
      <w:r w:rsidRPr="00EE330D">
        <w:rPr>
          <w:rFonts w:ascii="Calibri" w:hAnsi="Calibri" w:cs="Tahoma"/>
          <w:b/>
          <w:bCs/>
          <w:sz w:val="22"/>
        </w:rPr>
        <w:t>i</w:t>
      </w:r>
      <w:proofErr w:type="spellStart"/>
      <w:r w:rsidRPr="00EE330D">
        <w:rPr>
          <w:rFonts w:ascii="Calibri" w:hAnsi="Calibri" w:cs="Tahoma"/>
          <w:b/>
          <w:bCs/>
          <w:sz w:val="22"/>
          <w:lang w:val="en-GB"/>
        </w:rPr>
        <w:t>n</w:t>
      </w:r>
      <w:proofErr w:type="spellEnd"/>
      <w:r w:rsidRPr="00EE330D">
        <w:rPr>
          <w:rFonts w:ascii="Calibri" w:hAnsi="Calibri" w:cs="Tahoma"/>
          <w:b/>
          <w:bCs/>
          <w:sz w:val="22"/>
          <w:lang w:val="en-GB"/>
        </w:rPr>
        <w:t xml:space="preserve"> accordance with Section 2326 and subsequent Act No 89/2012Coll., Civil Act, and subsequent directives</w:t>
      </w:r>
    </w:p>
    <w:p w:rsidR="00096789" w:rsidP="001A0B2B" w:rsidRDefault="00EE330D" w14:paraId="07473C86" w14:textId="14A78FAC">
      <w:pPr>
        <w:spacing w:line="23" w:lineRule="atLeast"/>
        <w:ind w:firstLine="0"/>
        <w:jc w:val="center"/>
        <w:outlineLvl w:val="0"/>
        <w:rPr>
          <w:rFonts w:ascii="Calibri" w:hAnsi="Calibri" w:cs="Tahoma"/>
          <w:b/>
          <w:sz w:val="22"/>
        </w:rPr>
      </w:pPr>
      <w:r w:rsidRPr="00EE330D">
        <w:rPr>
          <w:rFonts w:ascii="Calibri" w:hAnsi="Calibri" w:cs="Tahoma"/>
          <w:b/>
          <w:bCs/>
          <w:sz w:val="22"/>
          <w:lang w:val="en-GB"/>
        </w:rPr>
        <w:t>(further only “Civil Act”)</w:t>
      </w:r>
    </w:p>
    <w:p w:rsidRPr="00EE330D" w:rsidR="007F4F8B" w:rsidP="001A0B2B" w:rsidRDefault="007F4F8B" w14:paraId="3DC3AA55" w14:textId="77777777">
      <w:pPr>
        <w:spacing w:line="23" w:lineRule="atLeast"/>
        <w:ind w:firstLine="0"/>
        <w:jc w:val="center"/>
        <w:outlineLvl w:val="0"/>
        <w:rPr>
          <w:rFonts w:ascii="Calibri" w:hAnsi="Calibri" w:cs="Tahoma"/>
          <w:b/>
          <w:sz w:val="18"/>
          <w:szCs w:val="18"/>
        </w:rPr>
      </w:pPr>
    </w:p>
    <w:p w:rsidR="00EE330D" w:rsidP="002A5B47" w:rsidRDefault="00EE330D" w14:paraId="2AFA3AB0" w14:textId="08649A27">
      <w:pPr>
        <w:ind w:firstLine="0"/>
        <w:jc w:val="center"/>
        <w:rPr>
          <w:rFonts w:ascii="Calibri" w:hAnsi="Calibri" w:cs="Tahoma"/>
          <w:b/>
          <w:szCs w:val="20"/>
        </w:rPr>
      </w:pPr>
      <w:proofErr w:type="spellStart"/>
      <w:r>
        <w:rPr>
          <w:rFonts w:ascii="Calibri" w:hAnsi="Calibri" w:cs="Tahoma"/>
          <w:b/>
          <w:szCs w:val="20"/>
        </w:rPr>
        <w:t>Parties</w:t>
      </w:r>
      <w:proofErr w:type="spellEnd"/>
    </w:p>
    <w:p w:rsidRPr="00EE330D" w:rsidR="00EE330D" w:rsidP="002A5B47" w:rsidRDefault="00EE330D" w14:paraId="740216CF" w14:textId="77777777">
      <w:pPr>
        <w:ind w:firstLine="0"/>
        <w:jc w:val="center"/>
        <w:rPr>
          <w:rFonts w:ascii="Calibri" w:hAnsi="Calibri" w:cs="Tahoma"/>
          <w:b/>
          <w:sz w:val="18"/>
          <w:szCs w:val="18"/>
        </w:rPr>
      </w:pPr>
    </w:p>
    <w:p w:rsidRPr="00EE330D" w:rsidR="00EE330D" w:rsidP="00EE330D" w:rsidRDefault="00EE330D" w14:paraId="476043F5" w14:textId="77777777">
      <w:pPr>
        <w:autoSpaceDE w:val="0"/>
        <w:autoSpaceDN w:val="0"/>
        <w:adjustRightInd w:val="0"/>
        <w:ind w:left="426" w:firstLine="0"/>
        <w:jc w:val="both"/>
        <w:rPr>
          <w:rFonts w:ascii="Calibri" w:hAnsi="Calibri" w:eastAsia="Times New Roman" w:cs="Calibri"/>
          <w:b/>
          <w:bCs/>
          <w:color w:val="000000"/>
          <w:szCs w:val="20"/>
          <w:lang w:eastAsia="cs-CZ"/>
        </w:rPr>
      </w:pPr>
      <w:r w:rsidRPr="00EE330D">
        <w:rPr>
          <w:rFonts w:ascii="Calibri" w:hAnsi="Calibri" w:eastAsia="Times New Roman" w:cs="Calibri"/>
          <w:b/>
          <w:bCs/>
          <w:color w:val="000000"/>
          <w:szCs w:val="20"/>
          <w:lang w:val="en-GB" w:eastAsia="cs-CZ"/>
        </w:rPr>
        <w:t>Provider of accommodation:</w:t>
      </w:r>
    </w:p>
    <w:p w:rsidRPr="00EE330D" w:rsidR="00EE330D" w:rsidP="00EE330D" w:rsidRDefault="00EE330D" w14:paraId="531BF854" w14:textId="77777777">
      <w:pPr>
        <w:autoSpaceDE w:val="0"/>
        <w:autoSpaceDN w:val="0"/>
        <w:adjustRightInd w:val="0"/>
        <w:ind w:left="426" w:firstLine="0"/>
        <w:jc w:val="both"/>
        <w:rPr>
          <w:rFonts w:ascii="Calibri" w:hAnsi="Calibri" w:eastAsia="Times New Roman"/>
          <w:b/>
          <w:color w:val="000000"/>
          <w:szCs w:val="20"/>
          <w:lang w:eastAsia="cs-CZ"/>
        </w:rPr>
      </w:pPr>
      <w:r w:rsidRPr="00EE330D">
        <w:rPr>
          <w:rFonts w:ascii="Calibri" w:hAnsi="Calibri" w:eastAsia="Times New Roman"/>
          <w:b/>
          <w:color w:val="000000"/>
          <w:szCs w:val="20"/>
          <w:lang w:val="en-GB" w:eastAsia="cs-CZ"/>
        </w:rPr>
        <w:t>Czech University of Life Sciences Prague, VAT CZ60460709</w:t>
      </w:r>
    </w:p>
    <w:p w:rsidRPr="00EE330D" w:rsidR="00EE330D" w:rsidP="00EE330D" w:rsidRDefault="00EE330D" w14:paraId="73127EB0" w14:textId="77777777">
      <w:pPr>
        <w:autoSpaceDE w:val="0"/>
        <w:autoSpaceDN w:val="0"/>
        <w:adjustRightInd w:val="0"/>
        <w:ind w:left="426" w:firstLine="0"/>
        <w:jc w:val="both"/>
        <w:rPr>
          <w:rFonts w:ascii="Calibri" w:hAnsi="Calibri" w:eastAsia="Times New Roman"/>
          <w:color w:val="000000"/>
          <w:szCs w:val="20"/>
          <w:lang w:eastAsia="cs-CZ"/>
        </w:rPr>
      </w:pPr>
      <w:r w:rsidRPr="00EE330D">
        <w:rPr>
          <w:rFonts w:ascii="Calibri" w:hAnsi="Calibri" w:eastAsia="Times New Roman"/>
          <w:color w:val="000000"/>
          <w:szCs w:val="20"/>
          <w:lang w:val="en-GB" w:eastAsia="cs-CZ"/>
        </w:rPr>
        <w:t xml:space="preserve">Address: Praha –Suchdol, 165 00, </w:t>
      </w:r>
      <w:proofErr w:type="spellStart"/>
      <w:r w:rsidRPr="00EE330D">
        <w:rPr>
          <w:rFonts w:ascii="Calibri" w:hAnsi="Calibri" w:eastAsia="Times New Roman"/>
          <w:color w:val="000000"/>
          <w:szCs w:val="20"/>
          <w:lang w:val="en-GB" w:eastAsia="cs-CZ"/>
        </w:rPr>
        <w:t>Kamýcká</w:t>
      </w:r>
      <w:proofErr w:type="spellEnd"/>
      <w:r w:rsidRPr="00EE330D">
        <w:rPr>
          <w:rFonts w:ascii="Calibri" w:hAnsi="Calibri" w:eastAsia="Times New Roman"/>
          <w:color w:val="000000"/>
          <w:szCs w:val="20"/>
          <w:lang w:eastAsia="cs-CZ"/>
        </w:rPr>
        <w:t xml:space="preserve"> </w:t>
      </w:r>
      <w:r w:rsidRPr="00EE330D">
        <w:rPr>
          <w:rFonts w:ascii="Calibri" w:hAnsi="Calibri" w:eastAsia="Times New Roman"/>
          <w:color w:val="000000"/>
          <w:szCs w:val="20"/>
          <w:lang w:val="en-GB" w:eastAsia="cs-CZ"/>
        </w:rPr>
        <w:t>129, Czech Republic</w:t>
      </w:r>
    </w:p>
    <w:p w:rsidRPr="00EE330D" w:rsidR="00EE330D" w:rsidP="00EE330D" w:rsidRDefault="00EE330D" w14:paraId="27930D6A" w14:textId="77777777">
      <w:pPr>
        <w:autoSpaceDE w:val="0"/>
        <w:autoSpaceDN w:val="0"/>
        <w:adjustRightInd w:val="0"/>
        <w:ind w:left="426" w:firstLine="0"/>
        <w:jc w:val="both"/>
        <w:rPr>
          <w:rFonts w:ascii="Calibri" w:hAnsi="Calibri" w:eastAsia="Times New Roman"/>
          <w:color w:val="000000"/>
          <w:szCs w:val="20"/>
          <w:lang w:eastAsia="cs-CZ"/>
        </w:rPr>
      </w:pPr>
      <w:r w:rsidRPr="00EE330D">
        <w:rPr>
          <w:rFonts w:ascii="Calibri" w:hAnsi="Calibri" w:eastAsia="Times New Roman"/>
          <w:color w:val="000000"/>
          <w:szCs w:val="20"/>
          <w:lang w:val="en-GB" w:eastAsia="cs-CZ"/>
        </w:rPr>
        <w:t>Bank account No: 500022222/0800</w:t>
      </w:r>
    </w:p>
    <w:p w:rsidRPr="00EE330D" w:rsidR="00EE330D" w:rsidP="00EE330D" w:rsidRDefault="00EE330D" w14:paraId="4F766F80" w14:textId="77777777">
      <w:pPr>
        <w:autoSpaceDE w:val="0"/>
        <w:autoSpaceDN w:val="0"/>
        <w:adjustRightInd w:val="0"/>
        <w:ind w:left="426" w:firstLine="0"/>
        <w:jc w:val="both"/>
        <w:rPr>
          <w:rFonts w:ascii="Calibri" w:hAnsi="Calibri" w:eastAsia="Times New Roman"/>
          <w:color w:val="000000"/>
          <w:szCs w:val="20"/>
          <w:lang w:eastAsia="cs-CZ"/>
        </w:rPr>
      </w:pPr>
      <w:r w:rsidRPr="00EE330D">
        <w:rPr>
          <w:rFonts w:ascii="Calibri" w:hAnsi="Calibri" w:eastAsia="Times New Roman"/>
          <w:color w:val="000000"/>
          <w:szCs w:val="20"/>
          <w:lang w:val="en-GB" w:eastAsia="cs-CZ"/>
        </w:rPr>
        <w:t xml:space="preserve">Represented by Professor Ing. </w:t>
      </w:r>
      <w:r w:rsidRPr="00EE330D">
        <w:rPr>
          <w:rFonts w:ascii="Calibri" w:hAnsi="Calibri" w:eastAsia="Times New Roman"/>
          <w:color w:val="000000"/>
          <w:szCs w:val="20"/>
          <w:lang w:eastAsia="cs-CZ"/>
        </w:rPr>
        <w:t>Petr Sklenička</w:t>
      </w:r>
      <w:r w:rsidRPr="00EE330D">
        <w:rPr>
          <w:rFonts w:ascii="Calibri" w:hAnsi="Calibri" w:eastAsia="Times New Roman"/>
          <w:color w:val="000000"/>
          <w:szCs w:val="20"/>
          <w:lang w:val="en-GB" w:eastAsia="cs-CZ"/>
        </w:rPr>
        <w:t xml:space="preserve">, </w:t>
      </w:r>
      <w:proofErr w:type="spellStart"/>
      <w:r w:rsidRPr="00EE330D">
        <w:rPr>
          <w:rFonts w:ascii="Calibri" w:hAnsi="Calibri" w:eastAsia="Times New Roman"/>
          <w:color w:val="000000"/>
          <w:szCs w:val="20"/>
          <w:lang w:val="en-GB" w:eastAsia="cs-CZ"/>
        </w:rPr>
        <w:t>CSc</w:t>
      </w:r>
      <w:proofErr w:type="spellEnd"/>
      <w:r w:rsidRPr="00EE330D">
        <w:rPr>
          <w:rFonts w:ascii="Calibri" w:hAnsi="Calibri" w:eastAsia="Times New Roman"/>
          <w:color w:val="000000"/>
          <w:szCs w:val="20"/>
          <w:lang w:eastAsia="cs-CZ"/>
        </w:rPr>
        <w:t>.</w:t>
      </w:r>
      <w:r w:rsidRPr="00EE330D">
        <w:rPr>
          <w:rFonts w:ascii="Calibri" w:hAnsi="Calibri" w:eastAsia="Times New Roman"/>
          <w:color w:val="000000"/>
          <w:szCs w:val="20"/>
          <w:lang w:val="en-GB" w:eastAsia="cs-CZ"/>
        </w:rPr>
        <w:t>, Rector</w:t>
      </w:r>
    </w:p>
    <w:p w:rsidR="00EE330D" w:rsidP="00EE330D" w:rsidRDefault="00EE330D" w14:paraId="0DA07318" w14:textId="77777777">
      <w:pPr>
        <w:autoSpaceDE w:val="0"/>
        <w:autoSpaceDN w:val="0"/>
        <w:adjustRightInd w:val="0"/>
        <w:ind w:left="426" w:firstLine="0"/>
        <w:jc w:val="both"/>
        <w:rPr>
          <w:rFonts w:ascii="Calibri" w:hAnsi="Calibri" w:eastAsia="Times New Roman"/>
          <w:color w:val="000000"/>
          <w:szCs w:val="20"/>
          <w:lang w:val="en-GB" w:eastAsia="cs-CZ"/>
        </w:rPr>
      </w:pPr>
      <w:r w:rsidRPr="00EE330D">
        <w:rPr>
          <w:rFonts w:ascii="Calibri" w:hAnsi="Calibri" w:eastAsia="Times New Roman"/>
          <w:color w:val="000000"/>
          <w:szCs w:val="20"/>
          <w:lang w:val="en-GB" w:eastAsia="cs-CZ"/>
        </w:rPr>
        <w:t>Public Higher Education Institution (HEI) in accordance with Act No 111/1998 on HEI</w:t>
      </w:r>
      <w:r w:rsidRPr="00EE330D">
        <w:rPr>
          <w:rFonts w:ascii="Calibri" w:hAnsi="Calibri" w:eastAsia="Times New Roman"/>
          <w:color w:val="3333FF"/>
          <w:szCs w:val="20"/>
          <w:lang w:val="en-GB" w:eastAsia="cs-CZ"/>
        </w:rPr>
        <w:t xml:space="preserve"> </w:t>
      </w:r>
      <w:r w:rsidRPr="00EE330D">
        <w:rPr>
          <w:rFonts w:ascii="Calibri" w:hAnsi="Calibri" w:eastAsia="Times New Roman"/>
          <w:color w:val="000000"/>
          <w:szCs w:val="20"/>
          <w:lang w:val="en-GB" w:eastAsia="cs-CZ"/>
        </w:rPr>
        <w:t>and subsequent amendments (further only “C</w:t>
      </w:r>
      <w:r w:rsidRPr="00EE330D">
        <w:rPr>
          <w:rFonts w:ascii="Calibri" w:hAnsi="Calibri" w:eastAsia="Times New Roman"/>
          <w:color w:val="000000"/>
          <w:szCs w:val="20"/>
          <w:lang w:eastAsia="cs-CZ"/>
        </w:rPr>
        <w:t>ZU</w:t>
      </w:r>
      <w:r w:rsidRPr="00EE330D">
        <w:rPr>
          <w:rFonts w:ascii="Calibri" w:hAnsi="Calibri" w:eastAsia="Times New Roman"/>
          <w:color w:val="000000"/>
          <w:szCs w:val="20"/>
          <w:lang w:val="en-GB" w:eastAsia="cs-CZ"/>
        </w:rPr>
        <w:t>”)</w:t>
      </w:r>
    </w:p>
    <w:p w:rsidR="00EE330D" w:rsidP="00EE330D" w:rsidRDefault="00EE330D" w14:paraId="0EC7E8E1" w14:textId="77777777">
      <w:pPr>
        <w:autoSpaceDE w:val="0"/>
        <w:autoSpaceDN w:val="0"/>
        <w:adjustRightInd w:val="0"/>
        <w:ind w:left="426" w:firstLine="0"/>
        <w:jc w:val="both"/>
        <w:rPr>
          <w:rFonts w:ascii="Calibri" w:hAnsi="Calibri" w:eastAsia="Times New Roman"/>
          <w:color w:val="000000"/>
          <w:sz w:val="18"/>
          <w:szCs w:val="18"/>
          <w:lang w:eastAsia="cs-CZ"/>
        </w:rPr>
      </w:pPr>
    </w:p>
    <w:p w:rsidR="007F4F8B" w:rsidP="007F4F8B" w:rsidRDefault="00FB393B" w14:paraId="46B081DB" w14:textId="559D0843">
      <w:pPr>
        <w:ind w:left="426" w:firstLine="0"/>
        <w:jc w:val="both"/>
        <w:rPr>
          <w:rFonts w:ascii="Calibri" w:hAnsi="Calibri" w:cs="Tahoma"/>
          <w:szCs w:val="20"/>
        </w:rPr>
      </w:pPr>
      <w:r>
        <w:rPr>
          <w:rFonts w:ascii="Calibri" w:hAnsi="Calibri" w:cs="Tahoma"/>
          <w:szCs w:val="20"/>
        </w:rPr>
        <w:t>a</w:t>
      </w:r>
      <w:r w:rsidR="00EE330D">
        <w:rPr>
          <w:rFonts w:ascii="Calibri" w:hAnsi="Calibri" w:cs="Tahoma"/>
          <w:szCs w:val="20"/>
        </w:rPr>
        <w:t>nd</w:t>
      </w:r>
    </w:p>
    <w:p w:rsidR="00EE330D" w:rsidP="007F4F8B" w:rsidRDefault="00EE330D" w14:paraId="79F3DA34" w14:textId="77777777">
      <w:pPr>
        <w:ind w:left="426" w:firstLine="0"/>
        <w:jc w:val="both"/>
        <w:rPr>
          <w:rFonts w:ascii="Calibri" w:hAnsi="Calibri" w:cs="Tahoma"/>
          <w:szCs w:val="20"/>
        </w:rPr>
      </w:pPr>
    </w:p>
    <w:p w:rsidRPr="00EE330D" w:rsidR="00096789" w:rsidP="00EE330D" w:rsidRDefault="00EE330D" w14:paraId="5EE6727F" w14:textId="43321DB6">
      <w:pPr>
        <w:ind w:left="426" w:firstLine="0"/>
        <w:jc w:val="both"/>
        <w:rPr>
          <w:rFonts w:ascii="Calibri" w:hAnsi="Calibri" w:cs="Tahoma"/>
          <w:szCs w:val="20"/>
        </w:rPr>
      </w:pPr>
      <w:r w:rsidRPr="00EE330D">
        <w:rPr>
          <w:rFonts w:ascii="Calibri" w:hAnsi="Calibri" w:cs="Tahoma"/>
          <w:b/>
          <w:bCs/>
          <w:szCs w:val="20"/>
        </w:rPr>
        <w:t>Resident:</w:t>
      </w:r>
    </w:p>
    <w:p w:rsidR="00C02978" w:rsidP="0003455D" w:rsidRDefault="0041028D" w14:paraId="4046147E" w14:textId="522A4826">
      <w:pPr>
        <w:ind w:left="426" w:firstLine="0"/>
        <w:jc w:val="both"/>
        <w:rPr>
          <w:rFonts w:ascii="Calibri" w:hAnsi="Calibri" w:cs="Tahoma"/>
          <w:b/>
          <w:szCs w:val="20"/>
        </w:rPr>
      </w:pPr>
      <w:r>
        <w:rPr>
          <w:rFonts w:ascii="Calibri" w:hAnsi="Calibri" w:cs="Tahoma"/>
          <w:b/>
          <w:bCs/>
          <w:szCs w:val="20"/>
        </w:rPr>
        <w:t xml:space="preserve">Name, </w:t>
      </w:r>
      <w:proofErr w:type="spellStart"/>
      <w:r>
        <w:rPr>
          <w:rFonts w:ascii="Calibri" w:hAnsi="Calibri" w:cs="Tahoma"/>
          <w:b/>
          <w:bCs/>
          <w:szCs w:val="20"/>
        </w:rPr>
        <w:t>Surname</w:t>
      </w:r>
      <w:proofErr w:type="spellEnd"/>
      <w:r w:rsidRPr="00C308F3" w:rsidR="00096789">
        <w:rPr>
          <w:rFonts w:ascii="Calibri" w:hAnsi="Calibri" w:cs="Tahoma"/>
          <w:b/>
          <w:szCs w:val="20"/>
        </w:rPr>
        <w:t>:</w:t>
      </w:r>
    </w:p>
    <w:p w:rsidRPr="00BD295F" w:rsidR="00096789" w:rsidP="0003455D" w:rsidRDefault="00BD295F" w14:paraId="664ED015" w14:textId="2BA36388">
      <w:pPr>
        <w:ind w:left="426" w:firstLine="0"/>
        <w:jc w:val="both"/>
        <w:rPr>
          <w:rFonts w:ascii="Calibri" w:hAnsi="Calibri"/>
          <w:szCs w:val="20"/>
        </w:rPr>
      </w:pPr>
      <w:proofErr w:type="spellStart"/>
      <w:r w:rsidRPr="00BD295F">
        <w:rPr>
          <w:rFonts w:ascii="Calibri" w:hAnsi="Calibri" w:eastAsia="Times New Roman" w:cs="Calibri"/>
          <w:b/>
          <w:bCs/>
          <w:color w:val="000000"/>
          <w:szCs w:val="20"/>
          <w:lang w:eastAsia="cs-CZ"/>
        </w:rPr>
        <w:t>Date</w:t>
      </w:r>
      <w:proofErr w:type="spellEnd"/>
      <w:r w:rsidRPr="00BD295F">
        <w:rPr>
          <w:rFonts w:ascii="Calibri" w:hAnsi="Calibri" w:eastAsia="Times New Roman" w:cs="Calibri"/>
          <w:b/>
          <w:bCs/>
          <w:color w:val="000000"/>
          <w:szCs w:val="20"/>
          <w:lang w:eastAsia="cs-CZ"/>
        </w:rPr>
        <w:t xml:space="preserve"> </w:t>
      </w:r>
      <w:proofErr w:type="spellStart"/>
      <w:r w:rsidRPr="00BD295F">
        <w:rPr>
          <w:rFonts w:ascii="Calibri" w:hAnsi="Calibri" w:eastAsia="Times New Roman" w:cs="Calibri"/>
          <w:b/>
          <w:bCs/>
          <w:color w:val="000000"/>
          <w:szCs w:val="20"/>
          <w:lang w:eastAsia="cs-CZ"/>
        </w:rPr>
        <w:t>of</w:t>
      </w:r>
      <w:proofErr w:type="spellEnd"/>
      <w:r w:rsidRPr="00BD295F">
        <w:rPr>
          <w:rFonts w:ascii="Calibri" w:hAnsi="Calibri" w:eastAsia="Times New Roman" w:cs="Calibri"/>
          <w:b/>
          <w:bCs/>
          <w:color w:val="000000"/>
          <w:szCs w:val="20"/>
          <w:lang w:eastAsia="cs-CZ"/>
        </w:rPr>
        <w:t xml:space="preserve"> </w:t>
      </w:r>
      <w:proofErr w:type="spellStart"/>
      <w:r w:rsidRPr="00BD295F">
        <w:rPr>
          <w:rFonts w:ascii="Calibri" w:hAnsi="Calibri" w:eastAsia="Times New Roman" w:cs="Calibri"/>
          <w:b/>
          <w:bCs/>
          <w:color w:val="000000"/>
          <w:szCs w:val="20"/>
          <w:lang w:eastAsia="cs-CZ"/>
        </w:rPr>
        <w:t>Birth</w:t>
      </w:r>
      <w:proofErr w:type="spellEnd"/>
      <w:r w:rsidR="0041028D">
        <w:rPr>
          <w:rFonts w:ascii="Calibri" w:hAnsi="Calibri" w:cs="Tahoma"/>
          <w:b/>
          <w:szCs w:val="20"/>
        </w:rPr>
        <w:t>:</w:t>
      </w:r>
    </w:p>
    <w:p w:rsidRPr="00C308F3" w:rsidR="00096789" w:rsidP="0003455D" w:rsidRDefault="0041028D" w14:paraId="7891A45F" w14:textId="51742D00">
      <w:pPr>
        <w:ind w:left="426" w:firstLine="0"/>
        <w:jc w:val="both"/>
        <w:rPr>
          <w:rFonts w:ascii="Calibri" w:hAnsi="Calibri" w:cs="Tahoma"/>
          <w:szCs w:val="20"/>
        </w:rPr>
      </w:pPr>
      <w:proofErr w:type="spellStart"/>
      <w:r>
        <w:rPr>
          <w:rFonts w:ascii="Calibri" w:hAnsi="Calibri" w:eastAsia="Times New Roman" w:cs="Calibri"/>
          <w:b/>
          <w:bCs/>
          <w:color w:val="000000"/>
          <w:szCs w:val="20"/>
          <w:lang w:eastAsia="cs-CZ"/>
        </w:rPr>
        <w:t>Home</w:t>
      </w:r>
      <w:proofErr w:type="spellEnd"/>
      <w:r w:rsidRPr="00BD295F" w:rsidR="00BD295F">
        <w:rPr>
          <w:rFonts w:ascii="Calibri" w:hAnsi="Calibri" w:eastAsia="Times New Roman" w:cs="Calibri"/>
          <w:b/>
          <w:bCs/>
          <w:color w:val="000000"/>
          <w:szCs w:val="20"/>
          <w:lang w:eastAsia="cs-CZ"/>
        </w:rPr>
        <w:t xml:space="preserve"> </w:t>
      </w:r>
      <w:proofErr w:type="spellStart"/>
      <w:r>
        <w:rPr>
          <w:rFonts w:ascii="Calibri" w:hAnsi="Calibri" w:eastAsia="Times New Roman" w:cs="Calibri"/>
          <w:b/>
          <w:bCs/>
          <w:color w:val="000000"/>
          <w:szCs w:val="20"/>
          <w:lang w:eastAsia="cs-CZ"/>
        </w:rPr>
        <w:t>a</w:t>
      </w:r>
      <w:r w:rsidRPr="00BD295F" w:rsidR="00BD295F">
        <w:rPr>
          <w:rFonts w:ascii="Calibri" w:hAnsi="Calibri" w:eastAsia="Times New Roman" w:cs="Calibri"/>
          <w:b/>
          <w:bCs/>
          <w:color w:val="000000"/>
          <w:szCs w:val="20"/>
          <w:lang w:eastAsia="cs-CZ"/>
        </w:rPr>
        <w:t>ddress</w:t>
      </w:r>
      <w:proofErr w:type="spellEnd"/>
      <w:r w:rsidRPr="00BD295F" w:rsidR="00096789">
        <w:rPr>
          <w:rFonts w:ascii="Calibri" w:hAnsi="Calibri"/>
          <w:b/>
          <w:szCs w:val="20"/>
        </w:rPr>
        <w:t>:</w:t>
      </w:r>
    </w:p>
    <w:p w:rsidRPr="00C308F3" w:rsidR="00096789" w:rsidP="0003455D" w:rsidRDefault="00BD295F" w14:paraId="065BBC30" w14:textId="255A8644">
      <w:pPr>
        <w:ind w:left="426" w:firstLine="0"/>
        <w:jc w:val="both"/>
        <w:rPr>
          <w:rFonts w:ascii="Calibri" w:hAnsi="Calibri" w:cs="Tahoma"/>
          <w:szCs w:val="20"/>
        </w:rPr>
      </w:pPr>
      <w:proofErr w:type="spellStart"/>
      <w:r w:rsidRPr="00BD295F">
        <w:rPr>
          <w:rFonts w:ascii="Calibri" w:hAnsi="Calibri" w:cs="Tahoma"/>
          <w:b/>
          <w:bCs/>
          <w:szCs w:val="20"/>
        </w:rPr>
        <w:t>Nationality</w:t>
      </w:r>
      <w:proofErr w:type="spellEnd"/>
      <w:r w:rsidRPr="00C308F3" w:rsidR="00096789">
        <w:rPr>
          <w:rFonts w:ascii="Calibri" w:hAnsi="Calibri" w:cs="Tahoma"/>
          <w:b/>
          <w:szCs w:val="20"/>
        </w:rPr>
        <w:t>:</w:t>
      </w:r>
      <w:r w:rsidR="003F20F5">
        <w:rPr>
          <w:rFonts w:ascii="Calibri" w:hAnsi="Calibri" w:cs="Tahoma"/>
          <w:b/>
          <w:szCs w:val="20"/>
        </w:rPr>
        <w:tab/>
      </w:r>
    </w:p>
    <w:p w:rsidRPr="00C308F3" w:rsidR="00096789" w:rsidP="0003455D" w:rsidRDefault="00BD295F" w14:paraId="084F31AB" w14:textId="70B8B327">
      <w:pPr>
        <w:ind w:left="426" w:firstLine="0"/>
        <w:jc w:val="both"/>
        <w:rPr>
          <w:rFonts w:ascii="Calibri" w:hAnsi="Calibri" w:cs="Tahoma"/>
          <w:szCs w:val="20"/>
        </w:rPr>
      </w:pPr>
      <w:r w:rsidRPr="00BD295F">
        <w:rPr>
          <w:rFonts w:ascii="Calibri" w:hAnsi="Calibri" w:cs="Tahoma"/>
          <w:b/>
          <w:bCs/>
          <w:szCs w:val="20"/>
        </w:rPr>
        <w:t xml:space="preserve">ID </w:t>
      </w:r>
      <w:proofErr w:type="spellStart"/>
      <w:r w:rsidRPr="00BD295F">
        <w:rPr>
          <w:rFonts w:ascii="Calibri" w:hAnsi="Calibri" w:cs="Tahoma"/>
          <w:b/>
          <w:bCs/>
          <w:szCs w:val="20"/>
        </w:rPr>
        <w:t>or</w:t>
      </w:r>
      <w:proofErr w:type="spellEnd"/>
      <w:r w:rsidRPr="00BD295F">
        <w:rPr>
          <w:rFonts w:ascii="Calibri" w:hAnsi="Calibri" w:cs="Tahoma"/>
          <w:b/>
          <w:bCs/>
          <w:szCs w:val="20"/>
        </w:rPr>
        <w:t xml:space="preserve"> </w:t>
      </w:r>
      <w:proofErr w:type="spellStart"/>
      <w:r w:rsidRPr="00BD295F">
        <w:rPr>
          <w:rFonts w:ascii="Calibri" w:hAnsi="Calibri" w:cs="Tahoma"/>
          <w:b/>
          <w:bCs/>
          <w:szCs w:val="20"/>
        </w:rPr>
        <w:t>Passport</w:t>
      </w:r>
      <w:proofErr w:type="spellEnd"/>
      <w:r w:rsidRPr="00BD295F">
        <w:rPr>
          <w:rFonts w:ascii="Calibri" w:hAnsi="Calibri" w:cs="Tahoma"/>
          <w:b/>
          <w:bCs/>
          <w:szCs w:val="20"/>
        </w:rPr>
        <w:t xml:space="preserve"> No</w:t>
      </w:r>
      <w:r>
        <w:rPr>
          <w:rFonts w:ascii="Calibri" w:hAnsi="Calibri" w:cs="Tahoma"/>
          <w:b/>
          <w:bCs/>
          <w:szCs w:val="20"/>
        </w:rPr>
        <w:t>.</w:t>
      </w:r>
      <w:r w:rsidRPr="00C308F3" w:rsidR="00096789">
        <w:rPr>
          <w:rFonts w:ascii="Calibri" w:hAnsi="Calibri" w:cs="Tahoma"/>
          <w:b/>
          <w:szCs w:val="20"/>
        </w:rPr>
        <w:t>:</w:t>
      </w:r>
    </w:p>
    <w:p w:rsidRPr="00C308F3" w:rsidR="00096789" w:rsidP="394F166E" w:rsidRDefault="00E21CD6" w14:paraId="61311162" w14:textId="16CFDC30">
      <w:pPr>
        <w:ind w:left="426" w:firstLine="0"/>
        <w:jc w:val="both"/>
        <w:rPr>
          <w:rFonts w:ascii="Calibri" w:hAnsi="Calibri" w:cs="Tahoma"/>
        </w:rPr>
      </w:pPr>
      <w:r w:rsidRPr="5216A54B" w:rsidR="00E21CD6">
        <w:rPr>
          <w:rFonts w:ascii="Calibri" w:hAnsi="Calibri" w:cs="Tahoma"/>
        </w:rPr>
        <w:t>The</w:t>
      </w:r>
      <w:r w:rsidRPr="5216A54B" w:rsidR="00E21CD6">
        <w:rPr>
          <w:rFonts w:ascii="Calibri" w:hAnsi="Calibri" w:cs="Tahoma"/>
        </w:rPr>
        <w:t xml:space="preserve"> resident </w:t>
      </w:r>
      <w:r w:rsidRPr="5216A54B" w:rsidR="00E21CD6">
        <w:rPr>
          <w:rFonts w:ascii="Calibri" w:hAnsi="Calibri" w:cs="Tahoma"/>
        </w:rPr>
        <w:t>is</w:t>
      </w:r>
      <w:r w:rsidRPr="5216A54B" w:rsidR="00E21CD6">
        <w:rPr>
          <w:rFonts w:ascii="Calibri" w:hAnsi="Calibri" w:cs="Tahoma"/>
        </w:rPr>
        <w:t xml:space="preserve"> a student </w:t>
      </w:r>
      <w:r w:rsidRPr="5216A54B" w:rsidR="00E21CD6">
        <w:rPr>
          <w:rFonts w:ascii="Calibri" w:hAnsi="Calibri" w:cs="Tahoma"/>
        </w:rPr>
        <w:t>at</w:t>
      </w:r>
      <w:r w:rsidRPr="5216A54B" w:rsidR="00096789">
        <w:rPr>
          <w:rFonts w:ascii="Calibri" w:hAnsi="Calibri" w:cs="Tahoma"/>
        </w:rPr>
        <w:t>:</w:t>
      </w:r>
    </w:p>
    <w:p w:rsidRPr="0041028D" w:rsidR="00096789" w:rsidP="0041028D" w:rsidRDefault="0041028D" w14:paraId="03AE70A5" w14:textId="21540C56">
      <w:pPr>
        <w:ind w:left="426" w:firstLine="0"/>
        <w:jc w:val="both"/>
        <w:rPr>
          <w:rFonts w:ascii="Calibri" w:hAnsi="Calibri" w:cs="Tahoma"/>
          <w:szCs w:val="20"/>
        </w:rPr>
      </w:pPr>
      <w:proofErr w:type="gramStart"/>
      <w:r>
        <w:rPr>
          <w:rFonts w:ascii="Calibri" w:hAnsi="Calibri" w:cs="Tahoma"/>
          <w:b/>
          <w:bCs/>
          <w:szCs w:val="20"/>
        </w:rPr>
        <w:t>University</w:t>
      </w:r>
      <w:proofErr w:type="gramEnd"/>
      <w:r>
        <w:rPr>
          <w:rFonts w:ascii="Calibri" w:hAnsi="Calibri" w:cs="Tahoma"/>
          <w:b/>
          <w:bCs/>
          <w:szCs w:val="20"/>
        </w:rPr>
        <w:t>/</w:t>
      </w:r>
      <w:proofErr w:type="spellStart"/>
      <w:r w:rsidRPr="00E21CD6" w:rsidR="00E21CD6">
        <w:rPr>
          <w:rFonts w:ascii="Calibri" w:hAnsi="Calibri" w:cs="Tahoma"/>
          <w:b/>
          <w:bCs/>
          <w:szCs w:val="20"/>
        </w:rPr>
        <w:t>Faculty</w:t>
      </w:r>
      <w:proofErr w:type="spellEnd"/>
      <w:r w:rsidRPr="00C308F3" w:rsidR="00096789">
        <w:rPr>
          <w:rFonts w:ascii="Calibri" w:hAnsi="Calibri" w:cs="Tahoma"/>
          <w:b/>
          <w:szCs w:val="20"/>
        </w:rPr>
        <w:t>:</w:t>
      </w:r>
      <w:r w:rsidRPr="00C308F3" w:rsidR="00096789">
        <w:rPr>
          <w:rFonts w:asciiTheme="minorHAnsi" w:hAnsiTheme="minorHAnsi" w:cstheme="minorHAnsi"/>
          <w:b/>
          <w:szCs w:val="20"/>
        </w:rPr>
        <w:tab/>
      </w:r>
      <w:r w:rsidRPr="00C308F3" w:rsidR="00096789">
        <w:rPr>
          <w:rFonts w:asciiTheme="minorHAnsi" w:hAnsiTheme="minorHAnsi" w:cstheme="minorHAnsi"/>
          <w:b/>
          <w:szCs w:val="20"/>
        </w:rPr>
        <w:tab/>
      </w:r>
    </w:p>
    <w:p w:rsidRPr="00C308F3" w:rsidR="00096789" w:rsidP="0003455D" w:rsidRDefault="00E21CD6" w14:paraId="562427D5" w14:textId="1AB9A85A">
      <w:pPr>
        <w:ind w:left="426" w:firstLine="0"/>
        <w:jc w:val="both"/>
        <w:rPr>
          <w:rFonts w:asciiTheme="minorHAnsi" w:hAnsiTheme="minorHAnsi" w:cstheme="minorHAnsi"/>
          <w:b/>
          <w:szCs w:val="20"/>
        </w:rPr>
      </w:pPr>
      <w:proofErr w:type="spellStart"/>
      <w:r w:rsidRPr="00E21CD6">
        <w:rPr>
          <w:rFonts w:asciiTheme="minorHAnsi" w:hAnsiTheme="minorHAnsi" w:cstheme="minorHAnsi"/>
          <w:b/>
          <w:bCs/>
          <w:szCs w:val="20"/>
        </w:rPr>
        <w:t>Accommodation</w:t>
      </w:r>
      <w:proofErr w:type="spellEnd"/>
      <w:r w:rsidRPr="00E21CD6">
        <w:rPr>
          <w:rFonts w:asciiTheme="minorHAnsi" w:hAnsiTheme="minorHAnsi" w:cstheme="minorHAnsi"/>
          <w:b/>
          <w:bCs/>
          <w:szCs w:val="20"/>
        </w:rPr>
        <w:t xml:space="preserve"> </w:t>
      </w:r>
      <w:r w:rsidRPr="00E21CD6">
        <w:rPr>
          <w:rFonts w:asciiTheme="minorHAnsi" w:hAnsiTheme="minorHAnsi" w:cstheme="minorHAnsi"/>
          <w:szCs w:val="20"/>
        </w:rPr>
        <w:t>(</w:t>
      </w:r>
      <w:proofErr w:type="spellStart"/>
      <w:r w:rsidRPr="00E21CD6">
        <w:rPr>
          <w:rFonts w:asciiTheme="minorHAnsi" w:hAnsiTheme="minorHAnsi" w:cstheme="minorHAnsi"/>
          <w:szCs w:val="20"/>
        </w:rPr>
        <w:t>bed</w:t>
      </w:r>
      <w:proofErr w:type="spellEnd"/>
      <w:r w:rsidRPr="00E21CD6">
        <w:rPr>
          <w:rFonts w:asciiTheme="minorHAnsi" w:hAnsiTheme="minorHAnsi" w:cstheme="minorHAnsi"/>
          <w:szCs w:val="20"/>
        </w:rPr>
        <w:t xml:space="preserve"> and </w:t>
      </w:r>
      <w:proofErr w:type="spellStart"/>
      <w:r w:rsidRPr="00E21CD6">
        <w:rPr>
          <w:rFonts w:asciiTheme="minorHAnsi" w:hAnsiTheme="minorHAnsi" w:cstheme="minorHAnsi"/>
          <w:szCs w:val="20"/>
        </w:rPr>
        <w:t>facilities</w:t>
      </w:r>
      <w:proofErr w:type="spellEnd"/>
      <w:r w:rsidRPr="00E21CD6">
        <w:rPr>
          <w:rFonts w:asciiTheme="minorHAnsi" w:hAnsiTheme="minorHAnsi" w:cstheme="minorHAnsi"/>
          <w:szCs w:val="20"/>
        </w:rPr>
        <w:t>)</w:t>
      </w:r>
      <w:r w:rsidRPr="00E21CD6">
        <w:rPr>
          <w:rFonts w:asciiTheme="minorHAnsi" w:hAnsiTheme="minorHAnsi" w:cstheme="minorHAnsi"/>
          <w:b/>
          <w:bCs/>
          <w:szCs w:val="20"/>
        </w:rPr>
        <w:t xml:space="preserve"> </w:t>
      </w:r>
      <w:proofErr w:type="spellStart"/>
      <w:r w:rsidRPr="00E21CD6">
        <w:rPr>
          <w:rFonts w:asciiTheme="minorHAnsi" w:hAnsiTheme="minorHAnsi" w:cstheme="minorHAnsi"/>
          <w:b/>
          <w:bCs/>
          <w:szCs w:val="20"/>
        </w:rPr>
        <w:t>will</w:t>
      </w:r>
      <w:proofErr w:type="spellEnd"/>
      <w:r w:rsidRPr="00E21CD6">
        <w:rPr>
          <w:rFonts w:asciiTheme="minorHAnsi" w:hAnsiTheme="minorHAnsi" w:cstheme="minorHAnsi"/>
          <w:b/>
          <w:bCs/>
          <w:szCs w:val="20"/>
        </w:rPr>
        <w:t xml:space="preserve"> </w:t>
      </w:r>
      <w:proofErr w:type="spellStart"/>
      <w:r w:rsidRPr="00E21CD6">
        <w:rPr>
          <w:rFonts w:asciiTheme="minorHAnsi" w:hAnsiTheme="minorHAnsi" w:cstheme="minorHAnsi"/>
          <w:b/>
          <w:bCs/>
          <w:szCs w:val="20"/>
        </w:rPr>
        <w:t>be</w:t>
      </w:r>
      <w:proofErr w:type="spellEnd"/>
      <w:r w:rsidRPr="00E21CD6">
        <w:rPr>
          <w:rFonts w:asciiTheme="minorHAnsi" w:hAnsiTheme="minorHAnsi" w:cstheme="minorHAnsi"/>
          <w:b/>
          <w:bCs/>
          <w:szCs w:val="20"/>
        </w:rPr>
        <w:t xml:space="preserve"> </w:t>
      </w:r>
      <w:proofErr w:type="spellStart"/>
      <w:r w:rsidRPr="00E21CD6">
        <w:rPr>
          <w:rFonts w:asciiTheme="minorHAnsi" w:hAnsiTheme="minorHAnsi" w:cstheme="minorHAnsi"/>
          <w:b/>
          <w:bCs/>
          <w:szCs w:val="20"/>
        </w:rPr>
        <w:t>provided</w:t>
      </w:r>
      <w:proofErr w:type="spellEnd"/>
      <w:r w:rsidRPr="00E21CD6">
        <w:rPr>
          <w:rFonts w:asciiTheme="minorHAnsi" w:hAnsiTheme="minorHAnsi" w:cstheme="minorHAnsi"/>
          <w:b/>
          <w:bCs/>
          <w:szCs w:val="20"/>
        </w:rPr>
        <w:t xml:space="preserve"> </w:t>
      </w:r>
      <w:proofErr w:type="spellStart"/>
      <w:r w:rsidR="00AF696B">
        <w:rPr>
          <w:rFonts w:asciiTheme="minorHAnsi" w:hAnsiTheme="minorHAnsi" w:cstheme="minorHAnsi"/>
          <w:b/>
          <w:bCs/>
          <w:szCs w:val="20"/>
        </w:rPr>
        <w:t>at</w:t>
      </w:r>
      <w:proofErr w:type="spellEnd"/>
      <w:r w:rsidRPr="00C308F3" w:rsidR="00096789">
        <w:rPr>
          <w:rFonts w:asciiTheme="minorHAnsi" w:hAnsiTheme="minorHAnsi" w:cstheme="minorHAnsi"/>
          <w:b/>
          <w:szCs w:val="20"/>
        </w:rPr>
        <w:t>:</w:t>
      </w:r>
    </w:p>
    <w:p w:rsidR="00CD7BA7" w:rsidP="5216A54B" w:rsidRDefault="00AF696B" w14:paraId="7D3198AE" w14:textId="18F9A981">
      <w:pPr>
        <w:ind w:left="426" w:firstLine="0"/>
        <w:jc w:val="both"/>
        <w:rPr>
          <w:rFonts w:ascii="Calibri" w:hAnsi="Calibri" w:cs="Calibri" w:asciiTheme="minorAscii" w:hAnsiTheme="minorAscii" w:cstheme="minorAscii"/>
        </w:rPr>
      </w:pPr>
      <w:r w:rsidRPr="5216A54B" w:rsidR="00AF696B">
        <w:rPr>
          <w:rFonts w:ascii="Calibri" w:hAnsi="Calibri" w:cs="Calibri" w:asciiTheme="minorAscii" w:hAnsiTheme="minorAscii" w:cstheme="minorAscii"/>
          <w:b w:val="1"/>
          <w:bCs w:val="1"/>
        </w:rPr>
        <w:t>Address</w:t>
      </w:r>
      <w:r w:rsidRPr="5216A54B" w:rsidR="00AF696B">
        <w:rPr>
          <w:rFonts w:ascii="Calibri" w:hAnsi="Calibri" w:cs="Calibri" w:asciiTheme="minorAscii" w:hAnsiTheme="minorAscii" w:cstheme="minorAscii"/>
          <w:b w:val="1"/>
          <w:bCs w:val="1"/>
        </w:rPr>
        <w:t>:</w:t>
      </w:r>
      <w:r>
        <w:tab/>
      </w:r>
      <w:r w:rsidRPr="5216A54B" w:rsidR="23144278">
        <w:rPr>
          <w:rFonts w:ascii="Calibri" w:hAnsi="Calibri" w:cs="Calibri" w:asciiTheme="minorAscii" w:hAnsiTheme="minorAscii" w:cstheme="minorAscii"/>
          <w:b w:val="1"/>
          <w:bCs w:val="1"/>
        </w:rPr>
        <w:t>Slévačská 744/1, 198 00 Praha 9 - Hloubětín, Czech Republic</w:t>
      </w:r>
      <w:r>
        <w:tab/>
      </w:r>
      <w:r>
        <w:tab/>
      </w:r>
      <w:r>
        <w:tab/>
      </w:r>
      <w:r>
        <w:tab/>
      </w:r>
      <w:r>
        <w:tab/>
      </w:r>
      <w:r>
        <w:tab/>
      </w:r>
    </w:p>
    <w:p w:rsidRPr="00CD7BA7" w:rsidR="00096789" w:rsidP="00CD7BA7" w:rsidRDefault="00E21CD6" w14:paraId="7FDB5057" w14:textId="2C449E36">
      <w:pPr>
        <w:ind w:left="426" w:firstLine="0"/>
        <w:jc w:val="both"/>
        <w:rPr>
          <w:rFonts w:asciiTheme="minorHAnsi" w:hAnsiTheme="minorHAnsi" w:cstheme="minorHAnsi"/>
          <w:b/>
          <w:bCs/>
          <w:szCs w:val="20"/>
        </w:rPr>
      </w:pPr>
      <w:proofErr w:type="spellStart"/>
      <w:r w:rsidRPr="00E21CD6">
        <w:rPr>
          <w:rFonts w:asciiTheme="minorHAnsi" w:hAnsiTheme="minorHAnsi" w:cstheme="minorHAnsi"/>
          <w:b/>
          <w:bCs/>
          <w:szCs w:val="20"/>
        </w:rPr>
        <w:t>Accommodation</w:t>
      </w:r>
      <w:proofErr w:type="spellEnd"/>
      <w:r w:rsidRPr="00E21CD6">
        <w:rPr>
          <w:rFonts w:asciiTheme="minorHAnsi" w:hAnsiTheme="minorHAnsi" w:cstheme="minorHAnsi"/>
          <w:b/>
          <w:bCs/>
          <w:szCs w:val="20"/>
        </w:rPr>
        <w:t xml:space="preserve"> </w:t>
      </w:r>
      <w:r w:rsidR="002669FE">
        <w:rPr>
          <w:rFonts w:asciiTheme="minorHAnsi" w:hAnsiTheme="minorHAnsi" w:cstheme="minorHAnsi"/>
          <w:b/>
          <w:bCs/>
          <w:szCs w:val="20"/>
        </w:rPr>
        <w:t>period</w:t>
      </w:r>
      <w:r w:rsidRPr="00CD7BA7" w:rsidR="00096789">
        <w:rPr>
          <w:rFonts w:asciiTheme="minorHAnsi" w:hAnsiTheme="minorHAnsi" w:cstheme="minorHAnsi"/>
          <w:b/>
          <w:bCs/>
          <w:szCs w:val="20"/>
        </w:rPr>
        <w:t>:</w:t>
      </w:r>
      <w:r>
        <w:rPr>
          <w:rFonts w:ascii="Calibri" w:hAnsi="Calibri" w:cs="Tahoma"/>
          <w:b/>
          <w:bCs/>
          <w:szCs w:val="20"/>
        </w:rPr>
        <w:tab/>
      </w:r>
      <w:r>
        <w:rPr>
          <w:rFonts w:ascii="Calibri" w:hAnsi="Calibri" w:cs="Tahoma"/>
          <w:b/>
          <w:bCs/>
          <w:szCs w:val="20"/>
        </w:rPr>
        <w:t>from</w:t>
      </w:r>
      <w:r w:rsidR="0041028D">
        <w:rPr>
          <w:rFonts w:ascii="Calibri" w:hAnsi="Calibri" w:cs="Tahoma"/>
          <w:b/>
          <w:bCs/>
          <w:szCs w:val="20"/>
        </w:rPr>
        <w:tab/>
      </w:r>
      <w:proofErr w:type="spellStart"/>
      <w:r>
        <w:rPr>
          <w:rFonts w:ascii="Calibri" w:hAnsi="Calibri" w:cs="Tahoma"/>
          <w:b/>
          <w:bCs/>
          <w:szCs w:val="20"/>
        </w:rPr>
        <w:t>till</w:t>
      </w:r>
      <w:proofErr w:type="spellEnd"/>
    </w:p>
    <w:p w:rsidRPr="00C308F3" w:rsidR="00D617A0" w:rsidP="00D617A0" w:rsidRDefault="00D617A0" w14:paraId="574AB303" w14:textId="77777777"/>
    <w:p w:rsidRPr="00C308F3" w:rsidR="00096789" w:rsidP="3FD7F964" w:rsidRDefault="003E308A" w14:paraId="1BA61910" w14:textId="2AFA6824">
      <w:pPr>
        <w:pStyle w:val="lnky"/>
        <w:spacing w:line="23" w:lineRule="atLeast"/>
        <w:ind w:left="-240"/>
        <w:jc w:val="center"/>
        <w:outlineLvl w:val="0"/>
        <w:rPr>
          <w:rFonts w:ascii="Calibri" w:hAnsi="Calibri" w:eastAsia="Calibri" w:cs="Calibri" w:asciiTheme="minorAscii" w:hAnsiTheme="minorAscii" w:eastAsiaTheme="minorAscii" w:cstheme="minorAscii"/>
          <w:sz w:val="20"/>
          <w:szCs w:val="20"/>
        </w:rPr>
      </w:pPr>
      <w:r w:rsidRPr="3FD7F964" w:rsidR="003E308A">
        <w:rPr>
          <w:rFonts w:ascii="Calibri" w:hAnsi="Calibri" w:eastAsia="Calibri" w:cs="Calibri" w:asciiTheme="minorAscii" w:hAnsiTheme="minorAscii" w:eastAsiaTheme="minorAscii" w:cstheme="minorAscii"/>
          <w:sz w:val="20"/>
          <w:szCs w:val="20"/>
          <w:lang w:val="en-GB"/>
        </w:rPr>
        <w:t>Art. I Object of Contract</w:t>
      </w:r>
    </w:p>
    <w:p w:rsidRPr="00755127" w:rsidR="00096789" w:rsidP="3FD7F964" w:rsidRDefault="003E308A" w14:paraId="4E1C2D3D" w14:textId="1E21D90D">
      <w:pPr>
        <w:numPr>
          <w:ilvl w:val="0"/>
          <w:numId w:val="6"/>
        </w:numPr>
        <w:spacing w:line="23" w:lineRule="atLeast"/>
        <w:ind w:left="0" w:hanging="426"/>
        <w:jc w:val="both"/>
        <w:rPr>
          <w:rFonts w:ascii="Calibri" w:hAnsi="Calibri" w:eastAsia="Calibri" w:cs="Calibri" w:asciiTheme="minorAscii" w:hAnsiTheme="minorAscii" w:eastAsiaTheme="minorAscii" w:cstheme="minorAscii"/>
          <w:sz w:val="20"/>
          <w:szCs w:val="20"/>
        </w:rPr>
      </w:pPr>
      <w:r w:rsidRPr="3FD7F964" w:rsidR="003E308A">
        <w:rPr>
          <w:rFonts w:ascii="Calibri" w:hAnsi="Calibri" w:eastAsia="Calibri" w:cs="Calibri" w:asciiTheme="minorAscii" w:hAnsiTheme="minorAscii" w:eastAsiaTheme="minorAscii" w:cstheme="minorAscii"/>
          <w:sz w:val="20"/>
          <w:szCs w:val="20"/>
          <w:lang w:val="en-GB"/>
        </w:rPr>
        <w:t>C</w:t>
      </w:r>
      <w:r w:rsidRPr="3FD7F964" w:rsidR="003E308A">
        <w:rPr>
          <w:rFonts w:ascii="Calibri" w:hAnsi="Calibri" w:eastAsia="Calibri" w:cs="Calibri" w:asciiTheme="minorAscii" w:hAnsiTheme="minorAscii" w:eastAsiaTheme="minorAscii" w:cstheme="minorAscii"/>
          <w:sz w:val="20"/>
          <w:szCs w:val="20"/>
        </w:rPr>
        <w:t>ZU</w:t>
      </w:r>
      <w:r w:rsidRPr="3FD7F964" w:rsidR="003E308A">
        <w:rPr>
          <w:rFonts w:ascii="Calibri" w:hAnsi="Calibri" w:eastAsia="Calibri" w:cs="Calibri" w:asciiTheme="minorAscii" w:hAnsiTheme="minorAscii" w:eastAsiaTheme="minorAscii" w:cstheme="minorAscii"/>
          <w:sz w:val="20"/>
          <w:szCs w:val="20"/>
          <w:lang w:val="en-GB"/>
        </w:rPr>
        <w:t xml:space="preserve"> agrees to provide </w:t>
      </w:r>
      <w:r w:rsidRPr="3FD7F964" w:rsidR="00DA6260">
        <w:rPr>
          <w:rFonts w:ascii="Calibri" w:hAnsi="Calibri" w:eastAsia="Calibri" w:cs="Calibri" w:asciiTheme="minorAscii" w:hAnsiTheme="minorAscii" w:eastAsiaTheme="minorAscii" w:cstheme="minorAscii"/>
          <w:sz w:val="20"/>
          <w:szCs w:val="20"/>
          <w:lang w:val="en-GB"/>
        </w:rPr>
        <w:t xml:space="preserve">accommodated person with one bed in the accommodation facility </w:t>
      </w:r>
      <w:r w:rsidRPr="3FD7F964" w:rsidR="00DA6260">
        <w:rPr>
          <w:rFonts w:ascii="Calibri" w:hAnsi="Calibri" w:eastAsia="Calibri" w:cs="Calibri" w:asciiTheme="minorAscii" w:hAnsiTheme="minorAscii" w:eastAsiaTheme="minorAscii" w:cstheme="minorAscii"/>
          <w:sz w:val="20"/>
          <w:szCs w:val="20"/>
          <w:lang w:val="en-GB"/>
        </w:rPr>
        <w:t>operated</w:t>
      </w:r>
      <w:r w:rsidRPr="3FD7F964" w:rsidR="00DA6260">
        <w:rPr>
          <w:rFonts w:ascii="Calibri" w:hAnsi="Calibri" w:eastAsia="Calibri" w:cs="Calibri" w:asciiTheme="minorAscii" w:hAnsiTheme="minorAscii" w:eastAsiaTheme="minorAscii" w:cstheme="minorAscii"/>
          <w:sz w:val="20"/>
          <w:szCs w:val="20"/>
          <w:lang w:val="en-GB"/>
        </w:rPr>
        <w:t xml:space="preserve"> by the contractual partner (“accommodation facility”) for temporary lodging during the accommodation period.</w:t>
      </w:r>
      <w:r w:rsidRPr="3FD7F964" w:rsidR="00DA6260">
        <w:rPr>
          <w:rFonts w:ascii="Calibri" w:hAnsi="Calibri" w:eastAsia="Calibri" w:cs="Calibri" w:asciiTheme="minorAscii" w:hAnsiTheme="minorAscii" w:eastAsiaTheme="minorAscii" w:cstheme="minorAscii"/>
          <w:sz w:val="20"/>
          <w:szCs w:val="20"/>
          <w:lang w:val="en-GB"/>
        </w:rPr>
        <w:t xml:space="preserve"> </w:t>
      </w:r>
      <w:r w:rsidRPr="3FD7F964" w:rsidR="00B71DA0">
        <w:rPr>
          <w:rFonts w:ascii="Calibri" w:hAnsi="Calibri" w:eastAsia="Calibri" w:cs="Calibri" w:asciiTheme="minorAscii" w:hAnsiTheme="minorAscii" w:eastAsiaTheme="minorAscii" w:cstheme="minorAscii"/>
          <w:sz w:val="20"/>
          <w:szCs w:val="20"/>
          <w:lang w:val="en-GB"/>
        </w:rPr>
        <w:t>The accommodated person agrees to pay the fee for accommodation</w:t>
      </w:r>
      <w:r w:rsidRPr="3FD7F964" w:rsidR="003E308A">
        <w:rPr>
          <w:rFonts w:ascii="Calibri" w:hAnsi="Calibri" w:eastAsia="Calibri" w:cs="Calibri" w:asciiTheme="minorAscii" w:hAnsiTheme="minorAscii" w:eastAsiaTheme="minorAscii" w:cstheme="minorAscii"/>
          <w:sz w:val="20"/>
          <w:szCs w:val="20"/>
          <w:lang w:val="en-GB"/>
        </w:rPr>
        <w:t xml:space="preserve"> and </w:t>
      </w:r>
      <w:r w:rsidRPr="3FD7F964" w:rsidR="001D6B29">
        <w:rPr>
          <w:rFonts w:ascii="Calibri" w:hAnsi="Calibri" w:eastAsia="Calibri" w:cs="Calibri" w:asciiTheme="minorAscii" w:hAnsiTheme="minorAscii" w:eastAsiaTheme="minorAscii" w:cstheme="minorAscii"/>
          <w:sz w:val="20"/>
          <w:szCs w:val="20"/>
          <w:lang w:val="en-GB"/>
        </w:rPr>
        <w:t xml:space="preserve">basic </w:t>
      </w:r>
      <w:r w:rsidRPr="3FD7F964" w:rsidR="003E308A">
        <w:rPr>
          <w:rFonts w:ascii="Calibri" w:hAnsi="Calibri" w:eastAsia="Calibri" w:cs="Calibri" w:asciiTheme="minorAscii" w:hAnsiTheme="minorAscii" w:eastAsiaTheme="minorAscii" w:cstheme="minorAscii"/>
          <w:sz w:val="20"/>
          <w:szCs w:val="20"/>
          <w:lang w:val="en-GB"/>
        </w:rPr>
        <w:t>related services</w:t>
      </w:r>
      <w:r w:rsidRPr="3FD7F964" w:rsidR="00BC31D9">
        <w:rPr>
          <w:rFonts w:ascii="Calibri" w:hAnsi="Calibri" w:eastAsia="Calibri" w:cs="Calibri" w:asciiTheme="minorAscii" w:hAnsiTheme="minorAscii" w:eastAsiaTheme="minorAscii" w:cstheme="minorAscii"/>
          <w:sz w:val="20"/>
          <w:szCs w:val="20"/>
          <w:lang w:val="en-GB"/>
        </w:rPr>
        <w:t xml:space="preserve"> </w:t>
      </w:r>
      <w:r w:rsidRPr="3FD7F964" w:rsidR="00BC31D9">
        <w:rPr>
          <w:rFonts w:ascii="Calibri" w:hAnsi="Calibri" w:eastAsia="Calibri" w:cs="Calibri" w:asciiTheme="minorAscii" w:hAnsiTheme="minorAscii" w:eastAsiaTheme="minorAscii" w:cstheme="minorAscii"/>
          <w:sz w:val="20"/>
          <w:szCs w:val="20"/>
          <w:lang w:val="en-GB"/>
        </w:rPr>
        <w:t>(hereinafter referred to as the "</w:t>
      </w:r>
      <w:r w:rsidRPr="3FD7F964" w:rsidR="005901D6">
        <w:rPr>
          <w:rFonts w:ascii="Calibri" w:hAnsi="Calibri" w:eastAsia="Calibri" w:cs="Calibri" w:asciiTheme="minorAscii" w:hAnsiTheme="minorAscii" w:eastAsiaTheme="minorAscii" w:cstheme="minorAscii"/>
          <w:sz w:val="20"/>
          <w:szCs w:val="20"/>
          <w:lang w:val="en-GB"/>
        </w:rPr>
        <w:t>price for accommodation</w:t>
      </w:r>
      <w:r w:rsidRPr="3FD7F964" w:rsidR="00BC31D9">
        <w:rPr>
          <w:rFonts w:ascii="Calibri" w:hAnsi="Calibri" w:eastAsia="Calibri" w:cs="Calibri" w:asciiTheme="minorAscii" w:hAnsiTheme="minorAscii" w:eastAsiaTheme="minorAscii" w:cstheme="minorAscii"/>
          <w:sz w:val="20"/>
          <w:szCs w:val="20"/>
          <w:lang w:val="en-GB"/>
        </w:rPr>
        <w:t>")</w:t>
      </w:r>
      <w:r w:rsidRPr="3FD7F964" w:rsidR="007221BE">
        <w:rPr>
          <w:rFonts w:ascii="Calibri" w:hAnsi="Calibri" w:eastAsia="Calibri" w:cs="Calibri" w:asciiTheme="minorAscii" w:hAnsiTheme="minorAscii" w:eastAsiaTheme="minorAscii" w:cstheme="minorAscii"/>
          <w:sz w:val="20"/>
          <w:szCs w:val="20"/>
        </w:rPr>
        <w:t>.</w:t>
      </w:r>
    </w:p>
    <w:p w:rsidRPr="00755127" w:rsidR="00096789" w:rsidP="3FD7F964" w:rsidRDefault="001D6B29" w14:paraId="2A00605E" w14:textId="7D831C98">
      <w:pPr>
        <w:numPr>
          <w:ilvl w:val="0"/>
          <w:numId w:val="6"/>
        </w:numPr>
        <w:spacing w:line="23" w:lineRule="atLeast"/>
        <w:ind w:left="0" w:hanging="426"/>
        <w:jc w:val="both"/>
        <w:rPr>
          <w:rFonts w:ascii="Calibri" w:hAnsi="Calibri" w:eastAsia="Calibri" w:cs="Calibri" w:asciiTheme="minorAscii" w:hAnsiTheme="minorAscii" w:eastAsiaTheme="minorAscii" w:cstheme="minorAscii"/>
          <w:sz w:val="20"/>
          <w:szCs w:val="20"/>
        </w:rPr>
      </w:pPr>
      <w:r w:rsidRPr="3FD7F964" w:rsidR="001D6B29">
        <w:rPr>
          <w:rFonts w:ascii="Calibri" w:hAnsi="Calibri" w:eastAsia="Calibri" w:cs="Calibri" w:asciiTheme="minorAscii" w:hAnsiTheme="minorAscii" w:eastAsiaTheme="minorAscii" w:cstheme="minorAscii"/>
          <w:sz w:val="20"/>
          <w:szCs w:val="20"/>
          <w:lang w:val="en-GB"/>
        </w:rPr>
        <w:t>The basic accommodation s</w:t>
      </w:r>
      <w:r w:rsidRPr="3FD7F964" w:rsidR="003E308A">
        <w:rPr>
          <w:rFonts w:ascii="Calibri" w:hAnsi="Calibri" w:eastAsia="Calibri" w:cs="Calibri" w:asciiTheme="minorAscii" w:hAnsiTheme="minorAscii" w:eastAsiaTheme="minorAscii" w:cstheme="minorAscii"/>
          <w:sz w:val="20"/>
          <w:szCs w:val="20"/>
          <w:lang w:val="en-GB"/>
        </w:rPr>
        <w:t xml:space="preserve">ervices provided </w:t>
      </w:r>
      <w:r w:rsidRPr="3FD7F964" w:rsidR="3DA433D0">
        <w:rPr>
          <w:rFonts w:ascii="Calibri" w:hAnsi="Calibri" w:eastAsia="Calibri" w:cs="Calibri" w:asciiTheme="minorAscii" w:hAnsiTheme="minorAscii" w:eastAsiaTheme="minorAscii" w:cstheme="minorAscii"/>
          <w:sz w:val="20"/>
          <w:szCs w:val="20"/>
          <w:lang w:val="en-GB"/>
        </w:rPr>
        <w:t>based on</w:t>
      </w:r>
      <w:r w:rsidRPr="3FD7F964" w:rsidR="003E308A">
        <w:rPr>
          <w:rFonts w:ascii="Calibri" w:hAnsi="Calibri" w:eastAsia="Calibri" w:cs="Calibri" w:asciiTheme="minorAscii" w:hAnsiTheme="minorAscii" w:eastAsiaTheme="minorAscii" w:cstheme="minorAscii"/>
          <w:sz w:val="20"/>
          <w:szCs w:val="20"/>
          <w:lang w:val="en-GB"/>
        </w:rPr>
        <w:t xml:space="preserve"> this Contract are specified as follows</w:t>
      </w:r>
      <w:r w:rsidRPr="3FD7F964" w:rsidR="00096789">
        <w:rPr>
          <w:rFonts w:ascii="Calibri" w:hAnsi="Calibri" w:eastAsia="Calibri" w:cs="Calibri" w:asciiTheme="minorAscii" w:hAnsiTheme="minorAscii" w:eastAsiaTheme="minorAscii" w:cstheme="minorAscii"/>
          <w:sz w:val="20"/>
          <w:szCs w:val="20"/>
        </w:rPr>
        <w:t>:</w:t>
      </w:r>
    </w:p>
    <w:p w:rsidRPr="000108B2" w:rsidR="00096789" w:rsidP="3FD7F964" w:rsidRDefault="001D6B29" w14:paraId="6B7DBC81" w14:textId="1E64BBF4">
      <w:pPr>
        <w:pStyle w:val="Odstavecseseznamem"/>
        <w:numPr>
          <w:ilvl w:val="0"/>
          <w:numId w:val="1"/>
        </w:numPr>
        <w:spacing w:line="23" w:lineRule="atLeast"/>
        <w:jc w:val="both"/>
        <w:rPr>
          <w:rFonts w:ascii="Calibri" w:hAnsi="Calibri" w:eastAsia="Calibri" w:cs="Calibri" w:asciiTheme="minorAscii" w:hAnsiTheme="minorAscii" w:eastAsiaTheme="minorAscii" w:cstheme="minorAscii"/>
          <w:sz w:val="20"/>
          <w:szCs w:val="20"/>
        </w:rPr>
      </w:pPr>
      <w:r w:rsidRPr="3FD7F964" w:rsidR="001D6B29">
        <w:rPr>
          <w:rFonts w:ascii="Calibri" w:hAnsi="Calibri" w:eastAsia="Calibri" w:cs="Calibri" w:asciiTheme="minorAscii" w:hAnsiTheme="minorAscii" w:eastAsiaTheme="minorAscii" w:cstheme="minorAscii"/>
          <w:sz w:val="20"/>
          <w:szCs w:val="20"/>
          <w:lang w:val="en-GB"/>
        </w:rPr>
        <w:t xml:space="preserve">supply of hot and </w:t>
      </w:r>
      <w:r w:rsidRPr="3FD7F964" w:rsidR="001D6B29">
        <w:rPr>
          <w:rFonts w:ascii="Calibri" w:hAnsi="Calibri" w:eastAsia="Calibri" w:cs="Calibri" w:asciiTheme="minorAscii" w:hAnsiTheme="minorAscii" w:eastAsiaTheme="minorAscii" w:cstheme="minorAscii"/>
          <w:sz w:val="20"/>
          <w:szCs w:val="20"/>
          <w:lang w:val="en-GB"/>
        </w:rPr>
        <w:t>cold water</w:t>
      </w:r>
      <w:r w:rsidRPr="3FD7F964" w:rsidR="001D6B29">
        <w:rPr>
          <w:rFonts w:ascii="Calibri" w:hAnsi="Calibri" w:eastAsia="Calibri" w:cs="Calibri" w:asciiTheme="minorAscii" w:hAnsiTheme="minorAscii" w:eastAsiaTheme="minorAscii" w:cstheme="minorAscii"/>
          <w:sz w:val="20"/>
          <w:szCs w:val="20"/>
          <w:lang w:val="en-GB"/>
        </w:rPr>
        <w:t>, electricity</w:t>
      </w:r>
      <w:r w:rsidRPr="3FD7F964" w:rsidR="00096789">
        <w:rPr>
          <w:rFonts w:ascii="Calibri" w:hAnsi="Calibri" w:eastAsia="Calibri" w:cs="Calibri" w:asciiTheme="minorAscii" w:hAnsiTheme="minorAscii" w:eastAsiaTheme="minorAscii" w:cstheme="minorAscii"/>
          <w:sz w:val="20"/>
          <w:szCs w:val="20"/>
        </w:rPr>
        <w:t>,</w:t>
      </w:r>
    </w:p>
    <w:p w:rsidRPr="000108B2" w:rsidR="00096789" w:rsidP="3FD7F964" w:rsidRDefault="001D6B29" w14:paraId="51B59035" w14:textId="3D301A25">
      <w:pPr>
        <w:pStyle w:val="Odstavecseseznamem"/>
        <w:numPr>
          <w:ilvl w:val="0"/>
          <w:numId w:val="1"/>
        </w:numPr>
        <w:spacing w:line="23" w:lineRule="atLeast"/>
        <w:jc w:val="both"/>
        <w:rPr>
          <w:rFonts w:ascii="Calibri" w:hAnsi="Calibri" w:eastAsia="Calibri" w:cs="Calibri" w:asciiTheme="minorAscii" w:hAnsiTheme="minorAscii" w:eastAsiaTheme="minorAscii" w:cstheme="minorAscii"/>
          <w:sz w:val="20"/>
          <w:szCs w:val="20"/>
        </w:rPr>
      </w:pPr>
      <w:r w:rsidRPr="3FD7F964" w:rsidR="001D6B29">
        <w:rPr>
          <w:rFonts w:ascii="Calibri" w:hAnsi="Calibri" w:eastAsia="Calibri" w:cs="Calibri" w:asciiTheme="minorAscii" w:hAnsiTheme="minorAscii" w:eastAsiaTheme="minorAscii" w:cstheme="minorAscii"/>
          <w:sz w:val="20"/>
          <w:szCs w:val="20"/>
          <w:lang w:val="en-GB"/>
        </w:rPr>
        <w:t>change</w:t>
      </w:r>
      <w:r w:rsidRPr="3FD7F964" w:rsidR="001D6B29">
        <w:rPr>
          <w:rFonts w:ascii="Calibri" w:hAnsi="Calibri" w:eastAsia="Calibri" w:cs="Calibri" w:asciiTheme="minorAscii" w:hAnsiTheme="minorAscii" w:eastAsiaTheme="minorAscii" w:cstheme="minorAscii"/>
          <w:sz w:val="20"/>
          <w:szCs w:val="20"/>
          <w:lang w:val="en-GB"/>
        </w:rPr>
        <w:t xml:space="preserve"> of bed linen</w:t>
      </w:r>
      <w:r w:rsidRPr="3FD7F964" w:rsidR="001D6B29">
        <w:rPr>
          <w:rFonts w:ascii="Calibri" w:hAnsi="Calibri" w:eastAsia="Calibri" w:cs="Calibri" w:asciiTheme="minorAscii" w:hAnsiTheme="minorAscii" w:eastAsiaTheme="minorAscii" w:cstheme="minorAscii"/>
          <w:sz w:val="20"/>
          <w:szCs w:val="20"/>
          <w:lang w:val="en-GB"/>
        </w:rPr>
        <w:t>,</w:t>
      </w:r>
    </w:p>
    <w:p w:rsidRPr="000108B2" w:rsidR="00096789" w:rsidP="3FD7F964" w:rsidRDefault="003E308A" w14:paraId="3D6A1819" w14:textId="38F236BC">
      <w:pPr>
        <w:pStyle w:val="Odstavecseseznamem"/>
        <w:numPr>
          <w:ilvl w:val="0"/>
          <w:numId w:val="1"/>
        </w:numPr>
        <w:spacing w:line="23" w:lineRule="atLeast"/>
        <w:jc w:val="both"/>
        <w:rPr>
          <w:rFonts w:ascii="Calibri" w:hAnsi="Calibri" w:eastAsia="Calibri" w:cs="Calibri" w:asciiTheme="minorAscii" w:hAnsiTheme="minorAscii" w:eastAsiaTheme="minorAscii" w:cstheme="minorAscii"/>
          <w:sz w:val="20"/>
          <w:szCs w:val="20"/>
        </w:rPr>
      </w:pPr>
      <w:r w:rsidRPr="3FD7F964" w:rsidR="003E308A">
        <w:rPr>
          <w:rFonts w:ascii="Calibri" w:hAnsi="Calibri" w:eastAsia="Calibri" w:cs="Calibri" w:asciiTheme="minorAscii" w:hAnsiTheme="minorAscii" w:eastAsiaTheme="minorAscii" w:cstheme="minorAscii"/>
          <w:sz w:val="20"/>
          <w:szCs w:val="20"/>
          <w:lang w:val="en-GB"/>
        </w:rPr>
        <w:t>waste disposal service</w:t>
      </w:r>
      <w:r w:rsidRPr="3FD7F964" w:rsidR="00BB1A00">
        <w:rPr>
          <w:rFonts w:ascii="Calibri" w:hAnsi="Calibri" w:eastAsia="Calibri" w:cs="Calibri" w:asciiTheme="minorAscii" w:hAnsiTheme="minorAscii" w:eastAsiaTheme="minorAscii" w:cstheme="minorAscii"/>
          <w:sz w:val="20"/>
          <w:szCs w:val="20"/>
        </w:rPr>
        <w:t>,</w:t>
      </w:r>
    </w:p>
    <w:p w:rsidRPr="000108B2" w:rsidR="008369A1" w:rsidP="3FD7F964" w:rsidRDefault="003E308A" w14:paraId="14AC749A" w14:textId="093C070C">
      <w:pPr>
        <w:pStyle w:val="Odstavecseseznamem"/>
        <w:numPr>
          <w:ilvl w:val="0"/>
          <w:numId w:val="1"/>
        </w:numPr>
        <w:spacing w:line="23" w:lineRule="atLeast"/>
        <w:jc w:val="both"/>
        <w:rPr>
          <w:rFonts w:ascii="Calibri" w:hAnsi="Calibri" w:eastAsia="Calibri" w:cs="Calibri" w:asciiTheme="minorAscii" w:hAnsiTheme="minorAscii" w:eastAsiaTheme="minorAscii" w:cstheme="minorAscii"/>
          <w:sz w:val="20"/>
          <w:szCs w:val="20"/>
        </w:rPr>
      </w:pPr>
      <w:r w:rsidRPr="3FD7F964" w:rsidR="003E308A">
        <w:rPr>
          <w:rFonts w:ascii="Calibri" w:hAnsi="Calibri" w:eastAsia="Calibri" w:cs="Calibri" w:asciiTheme="minorAscii" w:hAnsiTheme="minorAscii" w:eastAsiaTheme="minorAscii" w:cstheme="minorAscii"/>
          <w:sz w:val="20"/>
          <w:szCs w:val="20"/>
          <w:lang w:val="en"/>
        </w:rPr>
        <w:t xml:space="preserve">the possibility of using </w:t>
      </w:r>
      <w:r w:rsidRPr="3FD7F964" w:rsidR="003E308A">
        <w:rPr>
          <w:rFonts w:ascii="Calibri" w:hAnsi="Calibri" w:eastAsia="Calibri" w:cs="Calibri" w:asciiTheme="minorAscii" w:hAnsiTheme="minorAscii" w:eastAsiaTheme="minorAscii" w:cstheme="minorAscii"/>
          <w:sz w:val="20"/>
          <w:szCs w:val="20"/>
          <w:lang w:val="en"/>
        </w:rPr>
        <w:t>common areas</w:t>
      </w:r>
      <w:r w:rsidRPr="3FD7F964" w:rsidR="008369A1">
        <w:rPr>
          <w:rFonts w:ascii="Calibri" w:hAnsi="Calibri" w:eastAsia="Calibri" w:cs="Calibri" w:asciiTheme="minorAscii" w:hAnsiTheme="minorAscii" w:eastAsiaTheme="minorAscii" w:cstheme="minorAscii"/>
          <w:sz w:val="20"/>
          <w:szCs w:val="20"/>
        </w:rPr>
        <w:t>,</w:t>
      </w:r>
    </w:p>
    <w:p w:rsidRPr="000108B2" w:rsidR="008369A1" w:rsidP="3FD7F964" w:rsidRDefault="003E308A" w14:paraId="2C31D698" w14:textId="4F86F340">
      <w:pPr>
        <w:pStyle w:val="Odstavecseseznamem"/>
        <w:numPr>
          <w:ilvl w:val="0"/>
          <w:numId w:val="1"/>
        </w:numPr>
        <w:spacing w:line="23" w:lineRule="atLeast"/>
        <w:jc w:val="both"/>
        <w:rPr>
          <w:rFonts w:ascii="Calibri" w:hAnsi="Calibri" w:eastAsia="Calibri" w:cs="Calibri" w:asciiTheme="minorAscii" w:hAnsiTheme="minorAscii" w:eastAsiaTheme="minorAscii" w:cstheme="minorAscii"/>
          <w:sz w:val="20"/>
          <w:szCs w:val="20"/>
        </w:rPr>
      </w:pPr>
      <w:r w:rsidRPr="3FD7F964" w:rsidR="003E308A">
        <w:rPr>
          <w:rFonts w:ascii="Calibri" w:hAnsi="Calibri" w:eastAsia="Calibri" w:cs="Calibri" w:asciiTheme="minorAscii" w:hAnsiTheme="minorAscii" w:eastAsiaTheme="minorAscii" w:cstheme="minorAscii"/>
          <w:sz w:val="20"/>
          <w:szCs w:val="20"/>
          <w:lang w:val="en"/>
        </w:rPr>
        <w:t xml:space="preserve">cleaning of </w:t>
      </w:r>
      <w:r w:rsidRPr="3FD7F964" w:rsidR="003E308A">
        <w:rPr>
          <w:rFonts w:ascii="Calibri" w:hAnsi="Calibri" w:eastAsia="Calibri" w:cs="Calibri" w:asciiTheme="minorAscii" w:hAnsiTheme="minorAscii" w:eastAsiaTheme="minorAscii" w:cstheme="minorAscii"/>
          <w:sz w:val="20"/>
          <w:szCs w:val="20"/>
          <w:lang w:val="en"/>
        </w:rPr>
        <w:t>common areas</w:t>
      </w:r>
      <w:r w:rsidRPr="3FD7F964" w:rsidR="008369A1">
        <w:rPr>
          <w:rFonts w:ascii="Calibri" w:hAnsi="Calibri" w:eastAsia="Calibri" w:cs="Calibri" w:asciiTheme="minorAscii" w:hAnsiTheme="minorAscii" w:eastAsiaTheme="minorAscii" w:cstheme="minorAscii"/>
          <w:sz w:val="20"/>
          <w:szCs w:val="20"/>
        </w:rPr>
        <w:t>,</w:t>
      </w:r>
    </w:p>
    <w:p w:rsidRPr="000108B2" w:rsidR="008369A1" w:rsidP="3FD7F964" w:rsidRDefault="003E308A" w14:paraId="2441DD14" w14:textId="471EA0C9">
      <w:pPr>
        <w:pStyle w:val="Odstavecseseznamem"/>
        <w:numPr>
          <w:ilvl w:val="0"/>
          <w:numId w:val="1"/>
        </w:numPr>
        <w:spacing w:line="23" w:lineRule="atLeast"/>
        <w:jc w:val="both"/>
        <w:rPr>
          <w:rFonts w:ascii="Calibri" w:hAnsi="Calibri" w:eastAsia="Calibri" w:cs="Calibri" w:asciiTheme="minorAscii" w:hAnsiTheme="minorAscii" w:eastAsiaTheme="minorAscii" w:cstheme="minorAscii"/>
          <w:sz w:val="20"/>
          <w:szCs w:val="20"/>
        </w:rPr>
      </w:pPr>
      <w:r w:rsidRPr="3FD7F964" w:rsidR="003E308A">
        <w:rPr>
          <w:rFonts w:ascii="Calibri" w:hAnsi="Calibri" w:eastAsia="Calibri" w:cs="Calibri" w:asciiTheme="minorAscii" w:hAnsiTheme="minorAscii" w:eastAsiaTheme="minorAscii" w:cstheme="minorAscii"/>
          <w:sz w:val="20"/>
          <w:szCs w:val="20"/>
          <w:lang w:val="en"/>
        </w:rPr>
        <w:t>reception and security services</w:t>
      </w:r>
      <w:r w:rsidRPr="3FD7F964" w:rsidR="008369A1">
        <w:rPr>
          <w:rFonts w:ascii="Calibri" w:hAnsi="Calibri" w:eastAsia="Calibri" w:cs="Calibri" w:asciiTheme="minorAscii" w:hAnsiTheme="minorAscii" w:eastAsiaTheme="minorAscii" w:cstheme="minorAscii"/>
          <w:sz w:val="20"/>
          <w:szCs w:val="20"/>
        </w:rPr>
        <w:t>,</w:t>
      </w:r>
    </w:p>
    <w:p w:rsidRPr="00755127" w:rsidR="00096789" w:rsidP="3FD7F964" w:rsidRDefault="003E308A" w14:paraId="2A2B3E91" w14:textId="3F53C444">
      <w:pPr>
        <w:spacing w:line="23" w:lineRule="atLeast"/>
        <w:ind w:left="76" w:firstLine="0"/>
        <w:jc w:val="both"/>
        <w:rPr>
          <w:rFonts w:ascii="Calibri" w:hAnsi="Calibri" w:eastAsia="Calibri" w:cs="Calibri" w:asciiTheme="minorAscii" w:hAnsiTheme="minorAscii" w:eastAsiaTheme="minorAscii" w:cstheme="minorAscii"/>
          <w:sz w:val="20"/>
          <w:szCs w:val="20"/>
        </w:rPr>
      </w:pPr>
      <w:r w:rsidRPr="3FD7F964" w:rsidR="003E308A">
        <w:rPr>
          <w:rFonts w:ascii="Calibri" w:hAnsi="Calibri" w:eastAsia="Calibri" w:cs="Calibri" w:asciiTheme="minorAscii" w:hAnsiTheme="minorAscii" w:eastAsiaTheme="minorAscii" w:cstheme="minorAscii"/>
          <w:sz w:val="20"/>
          <w:szCs w:val="20"/>
          <w:lang w:val="en"/>
        </w:rPr>
        <w:t>while</w:t>
      </w:r>
      <w:r w:rsidRPr="3FD7F964" w:rsidR="003E308A">
        <w:rPr>
          <w:rFonts w:ascii="Calibri" w:hAnsi="Calibri" w:eastAsia="Calibri" w:cs="Calibri" w:asciiTheme="minorAscii" w:hAnsiTheme="minorAscii" w:eastAsiaTheme="minorAscii" w:cstheme="minorAscii"/>
          <w:sz w:val="20"/>
          <w:szCs w:val="20"/>
          <w:lang w:val="en"/>
        </w:rPr>
        <w:t xml:space="preserve"> </w:t>
      </w:r>
      <w:r w:rsidRPr="3FD7F964" w:rsidR="001D6B29">
        <w:rPr>
          <w:rFonts w:ascii="Calibri" w:hAnsi="Calibri" w:eastAsia="Calibri" w:cs="Calibri" w:asciiTheme="minorAscii" w:hAnsiTheme="minorAscii" w:eastAsiaTheme="minorAscii" w:cstheme="minorAscii"/>
          <w:sz w:val="20"/>
          <w:szCs w:val="20"/>
          <w:lang w:val="en"/>
        </w:rPr>
        <w:t>a shutdown</w:t>
      </w:r>
      <w:r w:rsidRPr="3FD7F964" w:rsidR="003E308A">
        <w:rPr>
          <w:rFonts w:ascii="Calibri" w:hAnsi="Calibri" w:eastAsia="Calibri" w:cs="Calibri" w:asciiTheme="minorAscii" w:hAnsiTheme="minorAscii" w:eastAsiaTheme="minorAscii" w:cstheme="minorAscii"/>
          <w:sz w:val="20"/>
          <w:szCs w:val="20"/>
          <w:lang w:val="en"/>
        </w:rPr>
        <w:t xml:space="preserve"> (</w:t>
      </w:r>
      <w:r w:rsidRPr="3FD7F964" w:rsidR="003E308A">
        <w:rPr>
          <w:rFonts w:ascii="Calibri" w:hAnsi="Calibri" w:eastAsia="Calibri" w:cs="Calibri" w:asciiTheme="minorAscii" w:hAnsiTheme="minorAscii" w:eastAsiaTheme="minorAscii" w:cstheme="minorAscii"/>
          <w:sz w:val="20"/>
          <w:szCs w:val="20"/>
          <w:lang w:val="en"/>
        </w:rPr>
        <w:t>i.e.</w:t>
      </w:r>
      <w:r w:rsidRPr="3FD7F964" w:rsidR="003E308A">
        <w:rPr>
          <w:rFonts w:ascii="Calibri" w:hAnsi="Calibri" w:eastAsia="Calibri" w:cs="Calibri" w:asciiTheme="minorAscii" w:hAnsiTheme="minorAscii" w:eastAsiaTheme="minorAscii" w:cstheme="minorAscii"/>
          <w:sz w:val="20"/>
          <w:szCs w:val="20"/>
          <w:lang w:val="en"/>
        </w:rPr>
        <w:t xml:space="preserve"> temporary non-provision of these services) due to a malfunction or force majeure does not </w:t>
      </w:r>
      <w:r w:rsidRPr="3FD7F964" w:rsidR="005901D6">
        <w:rPr>
          <w:rFonts w:ascii="Calibri" w:hAnsi="Calibri" w:eastAsia="Calibri" w:cs="Calibri" w:asciiTheme="minorAscii" w:hAnsiTheme="minorAscii" w:eastAsiaTheme="minorAscii" w:cstheme="minorAscii"/>
          <w:sz w:val="20"/>
          <w:szCs w:val="20"/>
          <w:lang w:val="en"/>
        </w:rPr>
        <w:t xml:space="preserve">entitle the </w:t>
      </w:r>
      <w:r w:rsidRPr="3FD7F964" w:rsidR="005901D6">
        <w:rPr>
          <w:rFonts w:ascii="Calibri" w:hAnsi="Calibri" w:eastAsia="Calibri" w:cs="Calibri" w:asciiTheme="minorAscii" w:hAnsiTheme="minorAscii" w:eastAsiaTheme="minorAscii" w:cstheme="minorAscii"/>
          <w:sz w:val="20"/>
          <w:szCs w:val="20"/>
          <w:lang w:val="en"/>
        </w:rPr>
        <w:t>resident</w:t>
      </w:r>
      <w:r w:rsidRPr="3FD7F964" w:rsidR="005901D6">
        <w:rPr>
          <w:rFonts w:ascii="Calibri" w:hAnsi="Calibri" w:eastAsia="Calibri" w:cs="Calibri" w:asciiTheme="minorAscii" w:hAnsiTheme="minorAscii" w:eastAsiaTheme="minorAscii" w:cstheme="minorAscii"/>
          <w:sz w:val="20"/>
          <w:szCs w:val="20"/>
          <w:lang w:val="en"/>
        </w:rPr>
        <w:t xml:space="preserve"> to a reduction in the price for accommodation services.</w:t>
      </w:r>
    </w:p>
    <w:p w:rsidRPr="00C308F3" w:rsidR="00096789" w:rsidP="3FD7F964" w:rsidRDefault="00096789" w14:paraId="580BFF17" w14:textId="77777777">
      <w:pPr>
        <w:spacing w:line="23" w:lineRule="atLeast"/>
        <w:ind w:left="-284" w:firstLine="0"/>
        <w:jc w:val="both"/>
        <w:rPr>
          <w:rFonts w:ascii="Calibri" w:hAnsi="Calibri" w:eastAsia="Calibri" w:cs="Calibri" w:asciiTheme="minorAscii" w:hAnsiTheme="minorAscii" w:eastAsiaTheme="minorAscii" w:cstheme="minorAscii"/>
          <w:sz w:val="20"/>
          <w:szCs w:val="20"/>
        </w:rPr>
      </w:pPr>
    </w:p>
    <w:p w:rsidRPr="00C308F3" w:rsidR="00096789" w:rsidP="3FD7F964" w:rsidRDefault="003E308A" w14:paraId="5F45FAF5" w14:textId="3E78636C">
      <w:pPr>
        <w:spacing w:line="23" w:lineRule="atLeast"/>
        <w:ind w:left="-284" w:firstLine="0"/>
        <w:jc w:val="center"/>
        <w:rPr>
          <w:rFonts w:ascii="Calibri" w:hAnsi="Calibri" w:eastAsia="Calibri" w:cs="Calibri" w:asciiTheme="minorAscii" w:hAnsiTheme="minorAscii" w:eastAsiaTheme="minorAscii" w:cstheme="minorAscii"/>
          <w:b w:val="1"/>
          <w:bCs w:val="1"/>
          <w:sz w:val="20"/>
          <w:szCs w:val="20"/>
        </w:rPr>
      </w:pPr>
      <w:r w:rsidRPr="3FD7F964" w:rsidR="003E308A">
        <w:rPr>
          <w:rFonts w:ascii="Calibri" w:hAnsi="Calibri" w:eastAsia="Calibri" w:cs="Calibri" w:asciiTheme="minorAscii" w:hAnsiTheme="minorAscii" w:eastAsiaTheme="minorAscii" w:cstheme="minorAscii"/>
          <w:b w:val="1"/>
          <w:bCs w:val="1"/>
          <w:sz w:val="20"/>
          <w:szCs w:val="20"/>
          <w:lang w:val="en-GB"/>
        </w:rPr>
        <w:t xml:space="preserve">Art. II Accommodation costs and </w:t>
      </w:r>
      <w:r w:rsidRPr="3FD7F964" w:rsidR="003E308A">
        <w:rPr>
          <w:rFonts w:ascii="Calibri" w:hAnsi="Calibri" w:eastAsia="Calibri" w:cs="Calibri" w:asciiTheme="minorAscii" w:hAnsiTheme="minorAscii" w:eastAsiaTheme="minorAscii" w:cstheme="minorAscii"/>
          <w:b w:val="1"/>
          <w:bCs w:val="1"/>
          <w:sz w:val="20"/>
          <w:szCs w:val="20"/>
          <w:lang w:val="en-GB"/>
        </w:rPr>
        <w:t>c</w:t>
      </w:r>
      <w:r w:rsidRPr="3FD7F964" w:rsidR="003E308A">
        <w:rPr>
          <w:rFonts w:ascii="Calibri" w:hAnsi="Calibri" w:eastAsia="Calibri" w:cs="Calibri" w:asciiTheme="minorAscii" w:hAnsiTheme="minorAscii" w:eastAsiaTheme="minorAscii" w:cstheme="minorAscii"/>
          <w:b w:val="1"/>
          <w:bCs w:val="1"/>
          <w:sz w:val="20"/>
          <w:szCs w:val="20"/>
          <w:lang w:val="en-GB"/>
        </w:rPr>
        <w:t>heck</w:t>
      </w:r>
      <w:r w:rsidRPr="3FD7F964" w:rsidR="003E308A">
        <w:rPr>
          <w:rFonts w:ascii="Calibri" w:hAnsi="Calibri" w:eastAsia="Calibri" w:cs="Calibri" w:asciiTheme="minorAscii" w:hAnsiTheme="minorAscii" w:eastAsiaTheme="minorAscii" w:cstheme="minorAscii"/>
          <w:b w:val="1"/>
          <w:bCs w:val="1"/>
          <w:sz w:val="20"/>
          <w:szCs w:val="20"/>
          <w:lang w:val="en-GB"/>
        </w:rPr>
        <w:t>-</w:t>
      </w:r>
      <w:r w:rsidRPr="3FD7F964" w:rsidR="003E308A">
        <w:rPr>
          <w:rFonts w:ascii="Calibri" w:hAnsi="Calibri" w:eastAsia="Calibri" w:cs="Calibri" w:asciiTheme="minorAscii" w:hAnsiTheme="minorAscii" w:eastAsiaTheme="minorAscii" w:cstheme="minorAscii"/>
          <w:b w:val="1"/>
          <w:bCs w:val="1"/>
          <w:sz w:val="20"/>
          <w:szCs w:val="20"/>
          <w:lang w:val="en-GB"/>
        </w:rPr>
        <w:t>in conditions</w:t>
      </w:r>
    </w:p>
    <w:p w:rsidRPr="006033AD" w:rsidR="00096789" w:rsidP="3FD7F964" w:rsidRDefault="003E308A" w14:paraId="1AB96E89" w14:textId="5B0C1B5B">
      <w:pPr>
        <w:numPr>
          <w:ilvl w:val="0"/>
          <w:numId w:val="7"/>
        </w:numPr>
        <w:spacing w:line="23" w:lineRule="atLeast"/>
        <w:ind w:left="0" w:hanging="426"/>
        <w:jc w:val="both"/>
        <w:rPr>
          <w:rFonts w:ascii="Calibri" w:hAnsi="Calibri" w:eastAsia="Calibri" w:cs="Calibri" w:asciiTheme="minorAscii" w:hAnsiTheme="minorAscii" w:eastAsiaTheme="minorAscii" w:cstheme="minorAscii"/>
          <w:sz w:val="20"/>
          <w:szCs w:val="20"/>
        </w:rPr>
      </w:pPr>
      <w:r w:rsidRPr="3FD7F964" w:rsidR="003E308A">
        <w:rPr>
          <w:rFonts w:ascii="Calibri" w:hAnsi="Calibri" w:eastAsia="Calibri" w:cs="Calibri" w:asciiTheme="minorAscii" w:hAnsiTheme="minorAscii" w:eastAsiaTheme="minorAscii" w:cstheme="minorAscii"/>
          <w:sz w:val="20"/>
          <w:szCs w:val="20"/>
          <w:lang w:val="en-GB"/>
        </w:rPr>
        <w:t>The costs for accommodation and related services must be paid at latest on the 15th day of each month, according to the price list</w:t>
      </w:r>
      <w:r w:rsidRPr="3FD7F964" w:rsidR="1879FA07">
        <w:rPr>
          <w:rFonts w:ascii="Calibri" w:hAnsi="Calibri" w:eastAsia="Calibri" w:cs="Calibri" w:asciiTheme="minorAscii" w:hAnsiTheme="minorAscii" w:eastAsiaTheme="minorAscii" w:cstheme="minorAscii"/>
          <w:sz w:val="20"/>
          <w:szCs w:val="20"/>
          <w:lang w:val="en-GB"/>
        </w:rPr>
        <w:t xml:space="preserve"> of the </w:t>
      </w:r>
      <w:r w:rsidRPr="3FD7F964" w:rsidR="1879FA07">
        <w:rPr>
          <w:rFonts w:ascii="Calibri" w:hAnsi="Calibri" w:eastAsia="Calibri" w:cs="Calibri" w:asciiTheme="minorAscii" w:hAnsiTheme="minorAscii" w:eastAsiaTheme="minorAscii" w:cstheme="minorAscii"/>
          <w:sz w:val="20"/>
          <w:szCs w:val="20"/>
          <w:lang w:val="en-GB"/>
        </w:rPr>
        <w:t>contractual partner</w:t>
      </w:r>
      <w:r w:rsidRPr="3FD7F964" w:rsidR="1879FA07">
        <w:rPr>
          <w:rFonts w:ascii="Calibri" w:hAnsi="Calibri" w:eastAsia="Calibri" w:cs="Calibri" w:asciiTheme="minorAscii" w:hAnsiTheme="minorAscii" w:eastAsiaTheme="minorAscii" w:cstheme="minorAscii"/>
          <w:sz w:val="20"/>
          <w:szCs w:val="20"/>
          <w:lang w:val="en-GB"/>
        </w:rPr>
        <w:t xml:space="preserve"> </w:t>
      </w:r>
      <w:r w:rsidRPr="3FD7F964" w:rsidR="003E308A">
        <w:rPr>
          <w:rFonts w:ascii="Calibri" w:hAnsi="Calibri" w:eastAsia="Calibri" w:cs="Calibri" w:asciiTheme="minorAscii" w:hAnsiTheme="minorAscii" w:eastAsiaTheme="minorAscii" w:cstheme="minorAscii"/>
          <w:sz w:val="20"/>
          <w:szCs w:val="20"/>
          <w:lang w:val="en-GB"/>
        </w:rPr>
        <w:t xml:space="preserve">published on the Halls of Residence </w:t>
      </w:r>
      <w:r w:rsidRPr="3FD7F964" w:rsidR="008B3E50">
        <w:rPr>
          <w:rFonts w:ascii="Calibri" w:hAnsi="Calibri" w:eastAsia="Calibri" w:cs="Calibri" w:asciiTheme="minorAscii" w:hAnsiTheme="minorAscii" w:eastAsiaTheme="minorAscii" w:cstheme="minorAscii"/>
          <w:sz w:val="20"/>
          <w:szCs w:val="20"/>
          <w:lang w:val="en-GB"/>
        </w:rPr>
        <w:t>and Refectory</w:t>
      </w:r>
      <w:r w:rsidRPr="3FD7F964" w:rsidR="003E308A">
        <w:rPr>
          <w:rFonts w:ascii="Calibri" w:hAnsi="Calibri" w:eastAsia="Calibri" w:cs="Calibri" w:asciiTheme="minorAscii" w:hAnsiTheme="minorAscii" w:eastAsiaTheme="minorAscii" w:cstheme="minorAscii"/>
          <w:sz w:val="20"/>
          <w:szCs w:val="20"/>
          <w:lang w:val="en-GB"/>
        </w:rPr>
        <w:t xml:space="preserve"> web</w:t>
      </w:r>
      <w:r w:rsidRPr="3FD7F964" w:rsidR="003E308A">
        <w:rPr>
          <w:rFonts w:ascii="Calibri" w:hAnsi="Calibri" w:eastAsia="Calibri" w:cs="Calibri" w:asciiTheme="minorAscii" w:hAnsiTheme="minorAscii" w:eastAsiaTheme="minorAscii" w:cstheme="minorAscii"/>
          <w:sz w:val="20"/>
          <w:szCs w:val="20"/>
          <w:lang w:val="en-GB"/>
        </w:rPr>
        <w:t xml:space="preserve">site </w:t>
      </w:r>
      <w:r w:rsidRPr="3FD7F964" w:rsidR="00096789">
        <w:rPr>
          <w:rFonts w:ascii="Calibri" w:hAnsi="Calibri" w:eastAsia="Calibri" w:cs="Calibri" w:asciiTheme="minorAscii" w:hAnsiTheme="minorAscii" w:eastAsiaTheme="minorAscii" w:cstheme="minorAscii"/>
          <w:sz w:val="20"/>
          <w:szCs w:val="20"/>
        </w:rPr>
        <w:t>(</w:t>
      </w:r>
      <w:hyperlink r:id="Rc7eeb110287e406a">
        <w:r w:rsidRPr="3FD7F964" w:rsidR="00096789">
          <w:rPr>
            <w:rStyle w:val="Hypertextovodkaz"/>
            <w:rFonts w:ascii="Calibri" w:hAnsi="Calibri" w:eastAsia="Calibri" w:cs="Calibri" w:asciiTheme="minorAscii" w:hAnsiTheme="minorAscii" w:eastAsiaTheme="minorAscii" w:cstheme="minorAscii"/>
            <w:sz w:val="20"/>
            <w:szCs w:val="20"/>
          </w:rPr>
          <w:t>www.kam.czu.cz</w:t>
        </w:r>
      </w:hyperlink>
      <w:r w:rsidRPr="3FD7F964" w:rsidR="00096789">
        <w:rPr>
          <w:rFonts w:ascii="Calibri" w:hAnsi="Calibri" w:eastAsia="Calibri" w:cs="Calibri" w:asciiTheme="minorAscii" w:hAnsiTheme="minorAscii" w:eastAsiaTheme="minorAscii" w:cstheme="minorAscii"/>
          <w:sz w:val="20"/>
          <w:szCs w:val="20"/>
        </w:rPr>
        <w:t xml:space="preserve">). </w:t>
      </w:r>
      <w:r w:rsidRPr="3FD7F964" w:rsidR="008B3E50">
        <w:rPr>
          <w:rFonts w:ascii="Calibri" w:hAnsi="Calibri" w:eastAsia="Calibri" w:cs="Calibri" w:asciiTheme="minorAscii" w:hAnsiTheme="minorAscii" w:eastAsiaTheme="minorAscii" w:cstheme="minorAscii"/>
          <w:sz w:val="20"/>
          <w:szCs w:val="20"/>
          <w:lang w:val="en-GB"/>
        </w:rPr>
        <w:t>The Resident declares that he/she is aware of this document and has been informed of this price for accommodation before signing this contract</w:t>
      </w:r>
      <w:r w:rsidRPr="3FD7F964" w:rsidR="003E308A">
        <w:rPr>
          <w:rFonts w:ascii="Calibri" w:hAnsi="Calibri" w:eastAsia="Calibri" w:cs="Calibri" w:asciiTheme="minorAscii" w:hAnsiTheme="minorAscii" w:eastAsiaTheme="minorAscii" w:cstheme="minorAscii"/>
          <w:sz w:val="20"/>
          <w:szCs w:val="20"/>
          <w:lang w:val="en-GB"/>
        </w:rPr>
        <w:t>.</w:t>
      </w:r>
    </w:p>
    <w:p w:rsidRPr="000919D9" w:rsidR="006033AD" w:rsidP="3FD7F964" w:rsidRDefault="00453073" w14:paraId="78EF0171" w14:textId="47C4E00E">
      <w:pPr>
        <w:numPr>
          <w:ilvl w:val="0"/>
          <w:numId w:val="7"/>
        </w:numPr>
        <w:spacing w:line="23" w:lineRule="atLeast"/>
        <w:ind w:left="0" w:hanging="426"/>
        <w:jc w:val="both"/>
        <w:rPr>
          <w:rFonts w:ascii="Calibri" w:hAnsi="Calibri" w:eastAsia="Calibri" w:cs="Calibri" w:asciiTheme="minorAscii" w:hAnsiTheme="minorAscii" w:eastAsiaTheme="minorAscii" w:cstheme="minorAscii"/>
          <w:sz w:val="20"/>
          <w:szCs w:val="20"/>
        </w:rPr>
      </w:pPr>
      <w:r w:rsidRPr="3FD7F964" w:rsidR="00453073">
        <w:rPr>
          <w:rFonts w:ascii="Calibri" w:hAnsi="Calibri" w:eastAsia="Calibri" w:cs="Calibri" w:asciiTheme="minorAscii" w:hAnsiTheme="minorAscii" w:eastAsiaTheme="minorAscii" w:cstheme="minorAscii"/>
          <w:sz w:val="20"/>
          <w:szCs w:val="20"/>
          <w:lang w:val="en-GB"/>
        </w:rPr>
        <w:t>The costs</w:t>
      </w:r>
      <w:r w:rsidRPr="3FD7F964" w:rsidR="008F05B1">
        <w:rPr>
          <w:rFonts w:ascii="Calibri" w:hAnsi="Calibri" w:eastAsia="Calibri" w:cs="Calibri" w:asciiTheme="minorAscii" w:hAnsiTheme="minorAscii" w:eastAsiaTheme="minorAscii" w:cstheme="minorAscii"/>
          <w:sz w:val="20"/>
          <w:szCs w:val="20"/>
          <w:lang w:val="en-GB"/>
        </w:rPr>
        <w:t xml:space="preserve"> of services</w:t>
      </w:r>
      <w:r w:rsidRPr="3FD7F964" w:rsidR="0033539B">
        <w:rPr>
          <w:rFonts w:ascii="Calibri" w:hAnsi="Calibri" w:eastAsia="Calibri" w:cs="Calibri" w:asciiTheme="minorAscii" w:hAnsiTheme="minorAscii" w:eastAsiaTheme="minorAscii" w:cstheme="minorAscii"/>
          <w:sz w:val="20"/>
          <w:szCs w:val="20"/>
          <w:lang w:val="en-GB"/>
        </w:rPr>
        <w:t xml:space="preserve"> related with accommodation, which are not included in the basic price for </w:t>
      </w:r>
      <w:r w:rsidRPr="3FD7F964" w:rsidR="003D3D8A">
        <w:rPr>
          <w:rFonts w:ascii="Calibri" w:hAnsi="Calibri" w:eastAsia="Calibri" w:cs="Calibri" w:asciiTheme="minorAscii" w:hAnsiTheme="minorAscii" w:eastAsiaTheme="minorAscii" w:cstheme="minorAscii"/>
          <w:sz w:val="20"/>
          <w:szCs w:val="20"/>
          <w:lang w:val="en-GB"/>
        </w:rPr>
        <w:t>accommodation (</w:t>
      </w:r>
      <w:r w:rsidRPr="3FD7F964" w:rsidR="00076F7B">
        <w:rPr>
          <w:rFonts w:ascii="Calibri" w:hAnsi="Calibri" w:eastAsia="Calibri" w:cs="Calibri" w:asciiTheme="minorAscii" w:hAnsiTheme="minorAscii" w:eastAsiaTheme="minorAscii" w:cstheme="minorAscii"/>
          <w:sz w:val="20"/>
          <w:szCs w:val="20"/>
          <w:lang w:val="en-GB"/>
        </w:rPr>
        <w:t>e.g. fees for using one´s own electrical appli</w:t>
      </w:r>
      <w:r w:rsidRPr="3FD7F964" w:rsidR="003324E2">
        <w:rPr>
          <w:rFonts w:ascii="Calibri" w:hAnsi="Calibri" w:eastAsia="Calibri" w:cs="Calibri" w:asciiTheme="minorAscii" w:hAnsiTheme="minorAscii" w:eastAsiaTheme="minorAscii" w:cstheme="minorAscii"/>
          <w:sz w:val="20"/>
          <w:szCs w:val="20"/>
          <w:lang w:val="en-GB"/>
        </w:rPr>
        <w:t>ances, washing machines</w:t>
      </w:r>
      <w:r w:rsidRPr="3FD7F964" w:rsidR="009D3EAA">
        <w:rPr>
          <w:rFonts w:ascii="Calibri" w:hAnsi="Calibri" w:eastAsia="Calibri" w:cs="Calibri" w:asciiTheme="minorAscii" w:hAnsiTheme="minorAscii" w:eastAsiaTheme="minorAscii" w:cstheme="minorAscii"/>
          <w:sz w:val="20"/>
          <w:szCs w:val="20"/>
          <w:lang w:val="en-GB"/>
        </w:rPr>
        <w:t xml:space="preserve">, </w:t>
      </w:r>
      <w:r w:rsidRPr="3FD7F964" w:rsidR="009D3EAA">
        <w:rPr>
          <w:rFonts w:ascii="Calibri" w:hAnsi="Calibri" w:eastAsia="Calibri" w:cs="Calibri" w:asciiTheme="minorAscii" w:hAnsiTheme="minorAscii" w:eastAsiaTheme="minorAscii" w:cstheme="minorAscii"/>
          <w:sz w:val="20"/>
          <w:szCs w:val="20"/>
          <w:lang w:val="en-GB"/>
        </w:rPr>
        <w:t>computer</w:t>
      </w:r>
      <w:r w:rsidRPr="3FD7F964" w:rsidR="00774889">
        <w:rPr>
          <w:rFonts w:ascii="Calibri" w:hAnsi="Calibri" w:eastAsia="Calibri" w:cs="Calibri" w:asciiTheme="minorAscii" w:hAnsiTheme="minorAscii" w:eastAsiaTheme="minorAscii" w:cstheme="minorAscii"/>
          <w:sz w:val="20"/>
          <w:szCs w:val="20"/>
          <w:lang w:val="en-GB"/>
        </w:rPr>
        <w:t xml:space="preserve"> and internet connection etc.), </w:t>
      </w:r>
      <w:r w:rsidRPr="3FD7F964" w:rsidR="00774889">
        <w:rPr>
          <w:rFonts w:ascii="Calibri" w:hAnsi="Calibri" w:eastAsia="Calibri" w:cs="Calibri" w:asciiTheme="minorAscii" w:hAnsiTheme="minorAscii" w:eastAsiaTheme="minorAscii" w:cstheme="minorAscii"/>
          <w:sz w:val="20"/>
          <w:szCs w:val="20"/>
          <w:lang w:val="en-GB"/>
        </w:rPr>
        <w:t>are also</w:t>
      </w:r>
      <w:r w:rsidRPr="3FD7F964" w:rsidR="00ED46F5">
        <w:rPr>
          <w:rFonts w:ascii="Calibri" w:hAnsi="Calibri" w:eastAsia="Calibri" w:cs="Calibri" w:asciiTheme="minorAscii" w:hAnsiTheme="minorAscii" w:eastAsiaTheme="minorAscii" w:cstheme="minorAscii"/>
          <w:sz w:val="20"/>
          <w:szCs w:val="20"/>
          <w:lang w:val="en-GB"/>
        </w:rPr>
        <w:t xml:space="preserve"> </w:t>
      </w:r>
      <w:r w:rsidRPr="3FD7F964" w:rsidR="009F6C62">
        <w:rPr>
          <w:rFonts w:ascii="Calibri" w:hAnsi="Calibri" w:eastAsia="Calibri" w:cs="Calibri" w:asciiTheme="minorAscii" w:hAnsiTheme="minorAscii" w:eastAsiaTheme="minorAscii" w:cstheme="minorAscii"/>
          <w:sz w:val="20"/>
          <w:szCs w:val="20"/>
          <w:lang w:val="en-GB"/>
        </w:rPr>
        <w:t>published</w:t>
      </w:r>
      <w:r w:rsidRPr="3FD7F964" w:rsidR="00C066A9">
        <w:rPr>
          <w:rFonts w:ascii="Calibri" w:hAnsi="Calibri" w:eastAsia="Calibri" w:cs="Calibri" w:asciiTheme="minorAscii" w:hAnsiTheme="minorAscii" w:eastAsiaTheme="minorAscii" w:cstheme="minorAscii"/>
          <w:sz w:val="20"/>
          <w:szCs w:val="20"/>
          <w:lang w:val="en-GB"/>
        </w:rPr>
        <w:t xml:space="preserve"> </w:t>
      </w:r>
      <w:r w:rsidRPr="3FD7F964" w:rsidR="00C066A9">
        <w:rPr>
          <w:rFonts w:ascii="Calibri" w:hAnsi="Calibri" w:eastAsia="Calibri" w:cs="Calibri" w:asciiTheme="minorAscii" w:hAnsiTheme="minorAscii" w:eastAsiaTheme="minorAscii" w:cstheme="minorAscii"/>
          <w:sz w:val="20"/>
          <w:szCs w:val="20"/>
          <w:lang w:val="en-GB"/>
        </w:rPr>
        <w:t xml:space="preserve">in electronic form on </w:t>
      </w:r>
      <w:hyperlink r:id="Rbe01b89dd0104e03">
        <w:r w:rsidRPr="3FD7F964" w:rsidR="001C1337">
          <w:rPr>
            <w:rStyle w:val="Hypertextovodkaz"/>
            <w:rFonts w:ascii="Calibri" w:hAnsi="Calibri" w:eastAsia="Calibri" w:cs="Calibri" w:asciiTheme="minorAscii" w:hAnsiTheme="minorAscii" w:eastAsiaTheme="minorAscii" w:cstheme="minorAscii"/>
            <w:sz w:val="20"/>
            <w:szCs w:val="20"/>
            <w:lang w:val="en-GB"/>
          </w:rPr>
          <w:t>www.kam.czu.cz</w:t>
        </w:r>
      </w:hyperlink>
      <w:r w:rsidRPr="3FD7F964" w:rsidR="00C066A9">
        <w:rPr>
          <w:rFonts w:ascii="Calibri" w:hAnsi="Calibri" w:eastAsia="Calibri" w:cs="Calibri" w:asciiTheme="minorAscii" w:hAnsiTheme="minorAscii" w:eastAsiaTheme="minorAscii" w:cstheme="minorAscii"/>
          <w:sz w:val="20"/>
          <w:szCs w:val="20"/>
          <w:lang w:val="en-GB"/>
        </w:rPr>
        <w:t xml:space="preserve">. </w:t>
      </w:r>
    </w:p>
    <w:p w:rsidRPr="000919D9" w:rsidR="00096789" w:rsidP="3FD7F964" w:rsidRDefault="008B3E50" w14:paraId="596D2769" w14:textId="25D9973E">
      <w:pPr>
        <w:numPr>
          <w:ilvl w:val="0"/>
          <w:numId w:val="7"/>
        </w:numPr>
        <w:spacing w:line="23" w:lineRule="atLeast"/>
        <w:ind w:left="0" w:hanging="426"/>
        <w:jc w:val="both"/>
        <w:rPr>
          <w:rFonts w:ascii="Calibri" w:hAnsi="Calibri" w:eastAsia="Calibri" w:cs="Calibri" w:asciiTheme="minorAscii" w:hAnsiTheme="minorAscii" w:eastAsiaTheme="minorAscii" w:cstheme="minorAscii"/>
          <w:sz w:val="20"/>
          <w:szCs w:val="20"/>
        </w:rPr>
      </w:pPr>
      <w:r w:rsidRPr="3FD7F964" w:rsidR="008B3E50">
        <w:rPr>
          <w:rFonts w:ascii="Calibri" w:hAnsi="Calibri" w:eastAsia="Calibri" w:cs="Calibri" w:asciiTheme="minorAscii" w:hAnsiTheme="minorAscii" w:eastAsiaTheme="minorAscii" w:cstheme="minorAscii"/>
          <w:sz w:val="20"/>
          <w:szCs w:val="20"/>
          <w:lang w:val="en-GB"/>
        </w:rPr>
        <w:t xml:space="preserve">The parties declare that the resident has paid a </w:t>
      </w:r>
      <w:r w:rsidRPr="3FD7F964" w:rsidR="008B3E50">
        <w:rPr>
          <w:rFonts w:ascii="Calibri" w:hAnsi="Calibri" w:eastAsia="Calibri" w:cs="Calibri" w:asciiTheme="minorAscii" w:hAnsiTheme="minorAscii" w:eastAsiaTheme="minorAscii" w:cstheme="minorAscii"/>
          <w:sz w:val="20"/>
          <w:szCs w:val="20"/>
          <w:lang w:val="en-GB"/>
        </w:rPr>
        <w:t>booking</w:t>
      </w:r>
      <w:r w:rsidRPr="3FD7F964" w:rsidR="008B3E50">
        <w:rPr>
          <w:rFonts w:ascii="Calibri" w:hAnsi="Calibri" w:eastAsia="Calibri" w:cs="Calibri" w:asciiTheme="minorAscii" w:hAnsiTheme="minorAscii" w:eastAsiaTheme="minorAscii" w:cstheme="minorAscii"/>
          <w:sz w:val="20"/>
          <w:szCs w:val="20"/>
          <w:lang w:val="en-GB"/>
        </w:rPr>
        <w:t xml:space="preserve"> deposit </w:t>
      </w:r>
      <w:r w:rsidRPr="3FD7F964" w:rsidR="3F8C0C62">
        <w:rPr>
          <w:rFonts w:ascii="Calibri" w:hAnsi="Calibri" w:eastAsia="Calibri" w:cs="Calibri" w:asciiTheme="minorAscii" w:hAnsiTheme="minorAscii" w:eastAsiaTheme="minorAscii" w:cstheme="minorAscii"/>
          <w:sz w:val="20"/>
          <w:szCs w:val="20"/>
          <w:lang w:val="en-GB"/>
        </w:rPr>
        <w:t>in the amount of</w:t>
      </w:r>
      <w:r w:rsidRPr="3FD7F964" w:rsidR="3F8C0C62">
        <w:rPr>
          <w:rFonts w:ascii="Calibri" w:hAnsi="Calibri" w:eastAsia="Calibri" w:cs="Calibri" w:asciiTheme="minorAscii" w:hAnsiTheme="minorAscii" w:eastAsiaTheme="minorAscii" w:cstheme="minorAscii"/>
          <w:sz w:val="20"/>
          <w:szCs w:val="20"/>
          <w:lang w:val="en-GB"/>
        </w:rPr>
        <w:t xml:space="preserve"> one month cost of accommodation </w:t>
      </w:r>
      <w:r w:rsidRPr="3FD7F964" w:rsidR="008B3E50">
        <w:rPr>
          <w:rFonts w:ascii="Calibri" w:hAnsi="Calibri" w:eastAsia="Calibri" w:cs="Calibri" w:asciiTheme="minorAscii" w:hAnsiTheme="minorAscii" w:eastAsiaTheme="minorAscii" w:cstheme="minorAscii"/>
          <w:sz w:val="20"/>
          <w:szCs w:val="20"/>
          <w:lang w:val="en-GB"/>
        </w:rPr>
        <w:t xml:space="preserve">as part of the pre-contract procedure. Upon check-in (taking over the bed), the </w:t>
      </w:r>
      <w:r w:rsidRPr="3FD7F964" w:rsidR="008B3E50">
        <w:rPr>
          <w:rFonts w:ascii="Calibri" w:hAnsi="Calibri" w:eastAsia="Calibri" w:cs="Calibri" w:asciiTheme="minorAscii" w:hAnsiTheme="minorAscii" w:eastAsiaTheme="minorAscii" w:cstheme="minorAscii"/>
          <w:sz w:val="20"/>
          <w:szCs w:val="20"/>
          <w:lang w:val="en-GB"/>
        </w:rPr>
        <w:t>booking</w:t>
      </w:r>
      <w:r w:rsidRPr="3FD7F964" w:rsidR="008B3E50">
        <w:rPr>
          <w:rFonts w:ascii="Calibri" w:hAnsi="Calibri" w:eastAsia="Calibri" w:cs="Calibri" w:asciiTheme="minorAscii" w:hAnsiTheme="minorAscii" w:eastAsiaTheme="minorAscii" w:cstheme="minorAscii"/>
          <w:sz w:val="20"/>
          <w:szCs w:val="20"/>
          <w:lang w:val="en-GB"/>
        </w:rPr>
        <w:t xml:space="preserve"> deposit automatically becomes the accommodation deposit (cash security).</w:t>
      </w:r>
    </w:p>
    <w:p w:rsidRPr="000919D9" w:rsidR="0000415C" w:rsidP="3FD7F964" w:rsidRDefault="00C04685" w14:paraId="4B8DC973" w14:textId="0B392717">
      <w:pPr>
        <w:numPr>
          <w:ilvl w:val="0"/>
          <w:numId w:val="7"/>
        </w:numPr>
        <w:spacing w:line="23" w:lineRule="atLeast"/>
        <w:ind w:left="0" w:hanging="426"/>
        <w:jc w:val="both"/>
        <w:rPr>
          <w:rFonts w:ascii="Calibri" w:hAnsi="Calibri" w:eastAsia="Calibri" w:cs="Calibri" w:asciiTheme="minorAscii" w:hAnsiTheme="minorAscii" w:eastAsiaTheme="minorAscii" w:cstheme="minorAscii"/>
          <w:sz w:val="20"/>
          <w:szCs w:val="20"/>
        </w:rPr>
      </w:pPr>
      <w:r w:rsidRPr="3FD7F964" w:rsidR="00C04685">
        <w:rPr>
          <w:rFonts w:ascii="Calibri" w:hAnsi="Calibri" w:eastAsia="Calibri" w:cs="Calibri" w:asciiTheme="minorAscii" w:hAnsiTheme="minorAscii" w:eastAsiaTheme="minorAscii" w:cstheme="minorAscii"/>
          <w:sz w:val="20"/>
          <w:szCs w:val="20"/>
          <w:lang w:val="en-GB"/>
        </w:rPr>
        <w:t xml:space="preserve">The provider of accommodation reserves the right to use this </w:t>
      </w:r>
      <w:r w:rsidRPr="3FD7F964" w:rsidR="000B74D8">
        <w:rPr>
          <w:rFonts w:ascii="Calibri" w:hAnsi="Calibri" w:eastAsia="Calibri" w:cs="Calibri" w:asciiTheme="minorAscii" w:hAnsiTheme="minorAscii" w:eastAsiaTheme="minorAscii" w:cstheme="minorAscii"/>
          <w:sz w:val="20"/>
          <w:szCs w:val="20"/>
          <w:lang w:val="en-GB"/>
        </w:rPr>
        <w:t>accommodation</w:t>
      </w:r>
      <w:r w:rsidRPr="3FD7F964" w:rsidR="00C04685">
        <w:rPr>
          <w:rFonts w:ascii="Calibri" w:hAnsi="Calibri" w:eastAsia="Calibri" w:cs="Calibri" w:asciiTheme="minorAscii" w:hAnsiTheme="minorAscii" w:eastAsiaTheme="minorAscii" w:cstheme="minorAscii"/>
          <w:sz w:val="20"/>
          <w:szCs w:val="20"/>
          <w:lang w:val="en-GB"/>
        </w:rPr>
        <w:t xml:space="preserve"> deposit </w:t>
      </w:r>
      <w:r w:rsidRPr="3FD7F964" w:rsidR="000B74D8">
        <w:rPr>
          <w:rFonts w:ascii="Calibri" w:hAnsi="Calibri" w:eastAsia="Calibri" w:cs="Calibri" w:asciiTheme="minorAscii" w:hAnsiTheme="minorAscii" w:eastAsiaTheme="minorAscii" w:cstheme="minorAscii"/>
          <w:sz w:val="20"/>
          <w:szCs w:val="20"/>
          <w:lang w:val="en-GB"/>
        </w:rPr>
        <w:t>to cover any</w:t>
      </w:r>
      <w:r w:rsidRPr="3FD7F964" w:rsidR="00C04685">
        <w:rPr>
          <w:rFonts w:ascii="Calibri" w:hAnsi="Calibri" w:eastAsia="Calibri" w:cs="Calibri" w:asciiTheme="minorAscii" w:hAnsiTheme="minorAscii" w:eastAsiaTheme="minorAscii" w:cstheme="minorAscii"/>
          <w:sz w:val="20"/>
          <w:szCs w:val="20"/>
          <w:lang w:val="en-GB"/>
        </w:rPr>
        <w:t xml:space="preserve"> damage</w:t>
      </w:r>
      <w:r w:rsidRPr="3FD7F964" w:rsidR="000B74D8">
        <w:rPr>
          <w:rFonts w:ascii="Calibri" w:hAnsi="Calibri" w:eastAsia="Calibri" w:cs="Calibri" w:asciiTheme="minorAscii" w:hAnsiTheme="minorAscii" w:eastAsiaTheme="minorAscii" w:cstheme="minorAscii"/>
          <w:sz w:val="20"/>
          <w:szCs w:val="20"/>
          <w:lang w:val="en-GB"/>
        </w:rPr>
        <w:t>s</w:t>
      </w:r>
      <w:r w:rsidRPr="3FD7F964" w:rsidR="00C04685">
        <w:rPr>
          <w:rFonts w:ascii="Calibri" w:hAnsi="Calibri" w:eastAsia="Calibri" w:cs="Calibri" w:asciiTheme="minorAscii" w:hAnsiTheme="minorAscii" w:eastAsiaTheme="minorAscii" w:cstheme="minorAscii"/>
          <w:sz w:val="20"/>
          <w:szCs w:val="20"/>
          <w:lang w:val="en-GB"/>
        </w:rPr>
        <w:t xml:space="preserve"> caused by the resident on </w:t>
      </w:r>
      <w:r w:rsidRPr="3FD7F964" w:rsidR="52278752">
        <w:rPr>
          <w:rFonts w:ascii="Calibri" w:hAnsi="Calibri" w:eastAsia="Calibri" w:cs="Calibri" w:asciiTheme="minorAscii" w:hAnsiTheme="minorAscii" w:eastAsiaTheme="minorAscii" w:cstheme="minorAscii"/>
          <w:sz w:val="20"/>
          <w:szCs w:val="20"/>
          <w:lang w:val="en-GB"/>
        </w:rPr>
        <w:t>contractual</w:t>
      </w:r>
      <w:r w:rsidRPr="3FD7F964" w:rsidR="52278752">
        <w:rPr>
          <w:rFonts w:ascii="Calibri" w:hAnsi="Calibri" w:eastAsia="Calibri" w:cs="Calibri" w:asciiTheme="minorAscii" w:hAnsiTheme="minorAscii" w:eastAsiaTheme="minorAscii" w:cstheme="minorAscii"/>
          <w:sz w:val="20"/>
          <w:szCs w:val="20"/>
          <w:lang w:val="en-GB"/>
        </w:rPr>
        <w:t xml:space="preserve"> partner´s</w:t>
      </w:r>
      <w:r w:rsidRPr="3FD7F964" w:rsidR="00C04685">
        <w:rPr>
          <w:rFonts w:ascii="Calibri" w:hAnsi="Calibri" w:eastAsia="Calibri" w:cs="Calibri" w:asciiTheme="minorAscii" w:hAnsiTheme="minorAscii" w:eastAsiaTheme="minorAscii" w:cstheme="minorAscii"/>
          <w:sz w:val="20"/>
          <w:szCs w:val="20"/>
          <w:lang w:val="en-GB"/>
        </w:rPr>
        <w:t xml:space="preserve"> </w:t>
      </w:r>
      <w:r w:rsidRPr="3FD7F964" w:rsidR="00C04685">
        <w:rPr>
          <w:rFonts w:ascii="Calibri" w:hAnsi="Calibri" w:eastAsia="Calibri" w:cs="Calibri" w:asciiTheme="minorAscii" w:hAnsiTheme="minorAscii" w:eastAsiaTheme="minorAscii" w:cstheme="minorAscii"/>
          <w:sz w:val="20"/>
          <w:szCs w:val="20"/>
          <w:lang w:val="en-GB"/>
        </w:rPr>
        <w:t xml:space="preserve">inventory or other obligations incurred by the resident. The refund (liquidation) of the </w:t>
      </w:r>
      <w:r w:rsidRPr="3FD7F964" w:rsidR="000B74D8">
        <w:rPr>
          <w:rFonts w:ascii="Calibri" w:hAnsi="Calibri" w:eastAsia="Calibri" w:cs="Calibri" w:asciiTheme="minorAscii" w:hAnsiTheme="minorAscii" w:eastAsiaTheme="minorAscii" w:cstheme="minorAscii"/>
          <w:sz w:val="20"/>
          <w:szCs w:val="20"/>
          <w:lang w:val="en-GB"/>
        </w:rPr>
        <w:t>accommodation</w:t>
      </w:r>
      <w:r w:rsidRPr="3FD7F964" w:rsidR="00C04685">
        <w:rPr>
          <w:rFonts w:ascii="Calibri" w:hAnsi="Calibri" w:eastAsia="Calibri" w:cs="Calibri" w:asciiTheme="minorAscii" w:hAnsiTheme="minorAscii" w:eastAsiaTheme="minorAscii" w:cstheme="minorAscii"/>
          <w:sz w:val="20"/>
          <w:szCs w:val="20"/>
          <w:lang w:val="en-GB"/>
        </w:rPr>
        <w:t xml:space="preserve"> deposit can be operated either as a payment modality of unpaid due for the last month of accommodation or other obligations incurred by the resident towards the provider, provided that the security deposit was not already used to cover costs for damage or other obligations incurred by the resident.</w:t>
      </w:r>
    </w:p>
    <w:p w:rsidRPr="000919D9" w:rsidR="005F60A7" w:rsidP="3FD7F964" w:rsidRDefault="000B74D8" w14:paraId="64836FD3" w14:textId="13D77C45">
      <w:pPr>
        <w:numPr>
          <w:ilvl w:val="0"/>
          <w:numId w:val="7"/>
        </w:numPr>
        <w:spacing w:line="23" w:lineRule="atLeast"/>
        <w:ind w:left="0" w:hanging="426"/>
        <w:jc w:val="both"/>
        <w:rPr>
          <w:rFonts w:ascii="Calibri" w:hAnsi="Calibri" w:eastAsia="Calibri" w:cs="Calibri" w:asciiTheme="minorAscii" w:hAnsiTheme="minorAscii" w:eastAsiaTheme="minorAscii" w:cstheme="minorAscii"/>
          <w:sz w:val="20"/>
          <w:szCs w:val="20"/>
        </w:rPr>
      </w:pPr>
      <w:r w:rsidRPr="3FD7F964" w:rsidR="000B74D8">
        <w:rPr>
          <w:rFonts w:ascii="Calibri" w:hAnsi="Calibri" w:eastAsia="Calibri" w:cs="Calibri" w:asciiTheme="minorAscii" w:hAnsiTheme="minorAscii" w:eastAsiaTheme="minorAscii" w:cstheme="minorAscii"/>
          <w:sz w:val="20"/>
          <w:szCs w:val="20"/>
          <w:lang w:val="en-US"/>
        </w:rPr>
        <w:t xml:space="preserve">The cash security (deposit) provided will not bear </w:t>
      </w:r>
      <w:r w:rsidRPr="3FD7F964" w:rsidR="7D9ADCE6">
        <w:rPr>
          <w:rFonts w:ascii="Calibri" w:hAnsi="Calibri" w:eastAsia="Calibri" w:cs="Calibri" w:asciiTheme="minorAscii" w:hAnsiTheme="minorAscii" w:eastAsiaTheme="minorAscii" w:cstheme="minorAscii"/>
          <w:sz w:val="20"/>
          <w:szCs w:val="20"/>
          <w:lang w:val="en-US"/>
        </w:rPr>
        <w:t>interest,</w:t>
      </w:r>
      <w:r w:rsidRPr="3FD7F964" w:rsidR="000B74D8">
        <w:rPr>
          <w:rFonts w:ascii="Calibri" w:hAnsi="Calibri" w:eastAsia="Calibri" w:cs="Calibri" w:asciiTheme="minorAscii" w:hAnsiTheme="minorAscii" w:eastAsiaTheme="minorAscii" w:cstheme="minorAscii"/>
          <w:sz w:val="20"/>
          <w:szCs w:val="20"/>
          <w:lang w:val="en-US"/>
        </w:rPr>
        <w:t xml:space="preserve"> and the provisions of Section 2254 of the Civil Code will not apply.</w:t>
      </w:r>
    </w:p>
    <w:p w:rsidRPr="000919D9" w:rsidR="00096789" w:rsidP="3FD7F964" w:rsidRDefault="007F4E5F" w14:paraId="02335122" w14:textId="51F49540">
      <w:pPr>
        <w:numPr>
          <w:ilvl w:val="0"/>
          <w:numId w:val="7"/>
        </w:numPr>
        <w:spacing w:line="23" w:lineRule="atLeast"/>
        <w:ind w:left="0" w:hanging="426"/>
        <w:jc w:val="both"/>
        <w:rPr>
          <w:rFonts w:ascii="Calibri" w:hAnsi="Calibri" w:eastAsia="Calibri" w:cs="Calibri" w:asciiTheme="minorAscii" w:hAnsiTheme="minorAscii" w:eastAsiaTheme="minorAscii" w:cstheme="minorAscii"/>
          <w:sz w:val="20"/>
          <w:szCs w:val="20"/>
        </w:rPr>
      </w:pPr>
      <w:r w:rsidRPr="3FD7F964" w:rsidR="007F4E5F">
        <w:rPr>
          <w:rFonts w:ascii="Calibri" w:hAnsi="Calibri" w:eastAsia="Calibri" w:cs="Calibri" w:asciiTheme="minorAscii" w:hAnsiTheme="minorAscii" w:eastAsiaTheme="minorAscii" w:cstheme="minorAscii"/>
          <w:sz w:val="20"/>
          <w:szCs w:val="20"/>
          <w:lang w:val="en-GB"/>
        </w:rPr>
        <w:t xml:space="preserve">For any overpayment of the deposit, price of accommodation or other payments, the resident is obliged to apply to the accommodation office via </w:t>
      </w:r>
      <w:hyperlink r:id="R26e2daf7d6fa4650">
        <w:r w:rsidRPr="3FD7F964" w:rsidR="007F4E5F">
          <w:rPr>
            <w:rStyle w:val="Hypertextovodkaz"/>
            <w:rFonts w:ascii="Calibri" w:hAnsi="Calibri" w:eastAsia="Calibri" w:cs="Calibri" w:asciiTheme="minorAscii" w:hAnsiTheme="minorAscii" w:eastAsiaTheme="minorAscii" w:cstheme="minorAscii"/>
            <w:sz w:val="20"/>
            <w:szCs w:val="20"/>
            <w:lang w:val="en-GB"/>
          </w:rPr>
          <w:t>ubytovani@kam.czu.cz</w:t>
        </w:r>
      </w:hyperlink>
      <w:r w:rsidRPr="3FD7F964" w:rsidR="007F4E5F">
        <w:rPr>
          <w:rFonts w:ascii="Calibri" w:hAnsi="Calibri" w:eastAsia="Calibri" w:cs="Calibri" w:asciiTheme="minorAscii" w:hAnsiTheme="minorAscii" w:eastAsiaTheme="minorAscii" w:cstheme="minorAscii"/>
          <w:sz w:val="20"/>
          <w:szCs w:val="20"/>
          <w:lang w:val="en-GB"/>
        </w:rPr>
        <w:t xml:space="preserve"> </w:t>
      </w:r>
      <w:r w:rsidRPr="3FD7F964" w:rsidR="007F4E5F">
        <w:rPr>
          <w:rFonts w:ascii="Calibri" w:hAnsi="Calibri" w:eastAsia="Calibri" w:cs="Calibri" w:asciiTheme="minorAscii" w:hAnsiTheme="minorAscii" w:eastAsiaTheme="minorAscii" w:cstheme="minorAscii"/>
          <w:sz w:val="20"/>
          <w:szCs w:val="20"/>
          <w:lang w:val="en-GB"/>
        </w:rPr>
        <w:t>immediately</w:t>
      </w:r>
      <w:r w:rsidRPr="3FD7F964" w:rsidR="007F4E5F">
        <w:rPr>
          <w:rFonts w:ascii="Calibri" w:hAnsi="Calibri" w:eastAsia="Calibri" w:cs="Calibri" w:asciiTheme="minorAscii" w:hAnsiTheme="minorAscii" w:eastAsiaTheme="minorAscii" w:cstheme="minorAscii"/>
          <w:sz w:val="20"/>
          <w:szCs w:val="20"/>
          <w:lang w:val="en-GB"/>
        </w:rPr>
        <w:t xml:space="preserve"> after the end of accommodation</w:t>
      </w:r>
      <w:r w:rsidRPr="3FD7F964" w:rsidR="60BD58D5">
        <w:rPr>
          <w:rFonts w:ascii="Calibri" w:hAnsi="Calibri" w:eastAsia="Calibri" w:cs="Calibri" w:asciiTheme="minorAscii" w:hAnsiTheme="minorAscii" w:eastAsiaTheme="minorAscii" w:cstheme="minorAscii"/>
          <w:sz w:val="20"/>
          <w:szCs w:val="20"/>
          <w:lang w:val="en-GB"/>
        </w:rPr>
        <w:t xml:space="preserve"> at the</w:t>
      </w:r>
      <w:r w:rsidRPr="3FD7F964" w:rsidR="007F4E5F">
        <w:rPr>
          <w:rFonts w:ascii="Calibri" w:hAnsi="Calibri" w:eastAsia="Calibri" w:cs="Calibri" w:asciiTheme="minorAscii" w:hAnsiTheme="minorAscii" w:eastAsiaTheme="minorAscii" w:cstheme="minorAscii"/>
          <w:sz w:val="20"/>
          <w:szCs w:val="20"/>
          <w:lang w:val="en-GB"/>
        </w:rPr>
        <w:t xml:space="preserve"> </w:t>
      </w:r>
      <w:r w:rsidRPr="3FD7F964" w:rsidR="68853930">
        <w:rPr>
          <w:rFonts w:ascii="Calibri" w:hAnsi="Calibri" w:eastAsia="Calibri" w:cs="Calibri" w:asciiTheme="minorAscii" w:hAnsiTheme="minorAscii" w:eastAsiaTheme="minorAscii" w:cstheme="minorAscii"/>
          <w:sz w:val="20"/>
          <w:szCs w:val="20"/>
          <w:lang w:val="en-GB"/>
        </w:rPr>
        <w:t>accommodation facility.</w:t>
      </w:r>
      <w:r w:rsidRPr="3FD7F964" w:rsidR="00C04685">
        <w:rPr>
          <w:rFonts w:ascii="Calibri" w:hAnsi="Calibri" w:eastAsia="Calibri" w:cs="Calibri" w:asciiTheme="minorAscii" w:hAnsiTheme="minorAscii" w:eastAsiaTheme="minorAscii" w:cstheme="minorAscii"/>
          <w:sz w:val="20"/>
          <w:szCs w:val="20"/>
        </w:rPr>
        <w:t xml:space="preserve"> </w:t>
      </w:r>
      <w:r w:rsidRPr="3FD7F964" w:rsidR="00C04685">
        <w:rPr>
          <w:rFonts w:ascii="Calibri" w:hAnsi="Calibri" w:eastAsia="Calibri" w:cs="Calibri" w:asciiTheme="minorAscii" w:hAnsiTheme="minorAscii" w:eastAsiaTheme="minorAscii" w:cstheme="minorAscii"/>
          <w:sz w:val="20"/>
          <w:szCs w:val="20"/>
          <w:lang w:val="en"/>
        </w:rPr>
        <w:t xml:space="preserve">The </w:t>
      </w:r>
      <w:r w:rsidRPr="3FD7F964" w:rsidR="00C04685">
        <w:rPr>
          <w:rFonts w:ascii="Calibri" w:hAnsi="Calibri" w:eastAsia="Calibri" w:cs="Calibri" w:asciiTheme="minorAscii" w:hAnsiTheme="minorAscii" w:eastAsiaTheme="minorAscii" w:cstheme="minorAscii"/>
          <w:sz w:val="20"/>
          <w:szCs w:val="20"/>
          <w:lang w:val="en"/>
        </w:rPr>
        <w:t>resident</w:t>
      </w:r>
      <w:r w:rsidRPr="3FD7F964" w:rsidR="00C04685">
        <w:rPr>
          <w:rFonts w:ascii="Calibri" w:hAnsi="Calibri" w:eastAsia="Calibri" w:cs="Calibri" w:asciiTheme="minorAscii" w:hAnsiTheme="minorAscii" w:eastAsiaTheme="minorAscii" w:cstheme="minorAscii"/>
          <w:sz w:val="20"/>
          <w:szCs w:val="20"/>
          <w:lang w:val="en"/>
        </w:rPr>
        <w:t xml:space="preserve"> can keep the deposit in his</w:t>
      </w:r>
      <w:r w:rsidRPr="3FD7F964" w:rsidR="007F4E5F">
        <w:rPr>
          <w:rFonts w:ascii="Calibri" w:hAnsi="Calibri" w:eastAsia="Calibri" w:cs="Calibri" w:asciiTheme="minorAscii" w:hAnsiTheme="minorAscii" w:eastAsiaTheme="minorAscii" w:cstheme="minorAscii"/>
          <w:sz w:val="20"/>
          <w:szCs w:val="20"/>
          <w:lang w:val="en"/>
        </w:rPr>
        <w:t>/her</w:t>
      </w:r>
      <w:r w:rsidRPr="3FD7F964" w:rsidR="008C762E">
        <w:rPr>
          <w:rFonts w:ascii="Calibri" w:hAnsi="Calibri" w:eastAsia="Calibri" w:cs="Calibri" w:asciiTheme="minorAscii" w:hAnsiTheme="minorAscii" w:eastAsiaTheme="minorAscii" w:cstheme="minorAscii"/>
          <w:sz w:val="20"/>
          <w:szCs w:val="20"/>
          <w:lang w:val="en"/>
        </w:rPr>
        <w:t xml:space="preserve"> ISKAM</w:t>
      </w:r>
      <w:r w:rsidRPr="3FD7F964" w:rsidR="007F4E5F">
        <w:rPr>
          <w:rFonts w:ascii="Calibri" w:hAnsi="Calibri" w:eastAsia="Calibri" w:cs="Calibri" w:asciiTheme="minorAscii" w:hAnsiTheme="minorAscii" w:eastAsiaTheme="minorAscii" w:cstheme="minorAscii"/>
          <w:sz w:val="20"/>
          <w:szCs w:val="20"/>
          <w:lang w:val="en"/>
        </w:rPr>
        <w:t xml:space="preserve"> account</w:t>
      </w:r>
      <w:r w:rsidRPr="3FD7F964" w:rsidR="00C04685">
        <w:rPr>
          <w:rFonts w:ascii="Calibri" w:hAnsi="Calibri" w:eastAsia="Calibri" w:cs="Calibri" w:asciiTheme="minorAscii" w:hAnsiTheme="minorAscii" w:eastAsiaTheme="minorAscii" w:cstheme="minorAscii"/>
          <w:sz w:val="20"/>
          <w:szCs w:val="20"/>
          <w:lang w:val="en"/>
        </w:rPr>
        <w:t xml:space="preserve"> for the next academic year or have it sent to a bank account/bank card.</w:t>
      </w:r>
    </w:p>
    <w:p w:rsidRPr="000919D9" w:rsidR="00B60177" w:rsidP="3FD7F964" w:rsidRDefault="00C04685" w14:paraId="4D8787B2" w14:textId="20203F22">
      <w:pPr>
        <w:numPr>
          <w:ilvl w:val="0"/>
          <w:numId w:val="7"/>
        </w:numPr>
        <w:spacing w:line="23" w:lineRule="atLeast"/>
        <w:ind w:left="0" w:hanging="426"/>
        <w:jc w:val="both"/>
        <w:rPr>
          <w:rFonts w:ascii="Calibri" w:hAnsi="Calibri" w:eastAsia="Calibri" w:cs="Calibri" w:asciiTheme="minorAscii" w:hAnsiTheme="minorAscii" w:eastAsiaTheme="minorAscii" w:cstheme="minorAscii"/>
          <w:sz w:val="20"/>
          <w:szCs w:val="20"/>
        </w:rPr>
      </w:pPr>
      <w:r w:rsidRPr="3FD7F964" w:rsidR="00C04685">
        <w:rPr>
          <w:rFonts w:ascii="Calibri" w:hAnsi="Calibri" w:eastAsia="Calibri" w:cs="Calibri" w:asciiTheme="minorAscii" w:hAnsiTheme="minorAscii" w:eastAsiaTheme="minorAscii" w:cstheme="minorAscii"/>
          <w:sz w:val="20"/>
          <w:szCs w:val="20"/>
          <w:lang w:val="en"/>
        </w:rPr>
        <w:t xml:space="preserve">CZU is entitled to demand a contractual penalty for the </w:t>
      </w:r>
      <w:r w:rsidRPr="3FD7F964" w:rsidR="00C04685">
        <w:rPr>
          <w:rFonts w:ascii="Calibri" w:hAnsi="Calibri" w:eastAsia="Calibri" w:cs="Calibri" w:asciiTheme="minorAscii" w:hAnsiTheme="minorAscii" w:eastAsiaTheme="minorAscii" w:cstheme="minorAscii"/>
          <w:sz w:val="20"/>
          <w:szCs w:val="20"/>
          <w:lang w:val="en"/>
        </w:rPr>
        <w:t>resident’s</w:t>
      </w:r>
      <w:r w:rsidRPr="3FD7F964" w:rsidR="00C04685">
        <w:rPr>
          <w:rFonts w:ascii="Calibri" w:hAnsi="Calibri" w:eastAsia="Calibri" w:cs="Calibri" w:asciiTheme="minorAscii" w:hAnsiTheme="minorAscii" w:eastAsiaTheme="minorAscii" w:cstheme="minorAscii"/>
          <w:sz w:val="20"/>
          <w:szCs w:val="20"/>
          <w:lang w:val="en"/>
        </w:rPr>
        <w:t xml:space="preserve"> delay in paying the obligation under this contract </w:t>
      </w:r>
      <w:r w:rsidRPr="3FD7F964" w:rsidR="00C04685">
        <w:rPr>
          <w:rFonts w:ascii="Calibri" w:hAnsi="Calibri" w:eastAsia="Calibri" w:cs="Calibri" w:asciiTheme="minorAscii" w:hAnsiTheme="minorAscii" w:eastAsiaTheme="minorAscii" w:cstheme="minorAscii"/>
          <w:sz w:val="20"/>
          <w:szCs w:val="20"/>
          <w:lang w:val="en"/>
        </w:rPr>
        <w:t>in the amount of</w:t>
      </w:r>
      <w:r w:rsidRPr="3FD7F964" w:rsidR="00C04685">
        <w:rPr>
          <w:rFonts w:ascii="Calibri" w:hAnsi="Calibri" w:eastAsia="Calibri" w:cs="Calibri" w:asciiTheme="minorAscii" w:hAnsiTheme="minorAscii" w:eastAsiaTheme="minorAscii" w:cstheme="minorAscii"/>
          <w:sz w:val="20"/>
          <w:szCs w:val="20"/>
          <w:lang w:val="en"/>
        </w:rPr>
        <w:t xml:space="preserve"> CZK </w:t>
      </w:r>
      <w:r w:rsidRPr="3FD7F964" w:rsidR="00AF6F82">
        <w:rPr>
          <w:rFonts w:ascii="Calibri" w:hAnsi="Calibri" w:eastAsia="Calibri" w:cs="Calibri" w:asciiTheme="minorAscii" w:hAnsiTheme="minorAscii" w:eastAsiaTheme="minorAscii" w:cstheme="minorAscii"/>
          <w:sz w:val="20"/>
          <w:szCs w:val="20"/>
          <w:lang w:val="en"/>
        </w:rPr>
        <w:t>15</w:t>
      </w:r>
      <w:r w:rsidRPr="3FD7F964" w:rsidR="00C04685">
        <w:rPr>
          <w:rFonts w:ascii="Calibri" w:hAnsi="Calibri" w:eastAsia="Calibri" w:cs="Calibri" w:asciiTheme="minorAscii" w:hAnsiTheme="minorAscii" w:eastAsiaTheme="minorAscii" w:cstheme="minorAscii"/>
          <w:sz w:val="20"/>
          <w:szCs w:val="20"/>
          <w:lang w:val="en"/>
        </w:rPr>
        <w:t xml:space="preserve"> for each day </w:t>
      </w:r>
      <w:r w:rsidRPr="3FD7F964" w:rsidR="00C04685">
        <w:rPr>
          <w:rFonts w:ascii="Calibri" w:hAnsi="Calibri" w:eastAsia="Calibri" w:cs="Calibri" w:asciiTheme="minorAscii" w:hAnsiTheme="minorAscii" w:eastAsiaTheme="minorAscii" w:cstheme="minorAscii"/>
          <w:sz w:val="20"/>
          <w:szCs w:val="20"/>
          <w:lang w:val="en"/>
        </w:rPr>
        <w:t>started</w:t>
      </w:r>
      <w:r w:rsidRPr="3FD7F964" w:rsidR="00C04685">
        <w:rPr>
          <w:rFonts w:ascii="Calibri" w:hAnsi="Calibri" w:eastAsia="Calibri" w:cs="Calibri" w:asciiTheme="minorAscii" w:hAnsiTheme="minorAscii" w:eastAsiaTheme="minorAscii" w:cstheme="minorAscii"/>
          <w:sz w:val="20"/>
          <w:szCs w:val="20"/>
          <w:lang w:val="en"/>
        </w:rPr>
        <w:t xml:space="preserve"> after the 15th of the month.</w:t>
      </w:r>
      <w:r w:rsidRPr="3FD7F964" w:rsidR="00B60177">
        <w:rPr>
          <w:rFonts w:ascii="Calibri" w:hAnsi="Calibri" w:eastAsia="Calibri" w:cs="Calibri" w:asciiTheme="minorAscii" w:hAnsiTheme="minorAscii" w:eastAsiaTheme="minorAscii" w:cstheme="minorAscii"/>
          <w:sz w:val="20"/>
          <w:szCs w:val="20"/>
        </w:rPr>
        <w:t xml:space="preserve"> </w:t>
      </w:r>
    </w:p>
    <w:p w:rsidRPr="00C308F3" w:rsidR="00096789" w:rsidP="3FD7F964" w:rsidRDefault="00096789" w14:paraId="05BC36BC" w14:textId="77777777">
      <w:pPr>
        <w:pStyle w:val="Odstavecseseznamem"/>
        <w:spacing w:line="23" w:lineRule="atLeast"/>
        <w:ind w:left="0" w:firstLine="0"/>
        <w:jc w:val="both"/>
        <w:rPr>
          <w:rFonts w:ascii="Calibri" w:hAnsi="Calibri" w:eastAsia="Calibri" w:cs="Calibri" w:asciiTheme="minorAscii" w:hAnsiTheme="minorAscii" w:eastAsiaTheme="minorAscii" w:cstheme="minorAscii"/>
          <w:sz w:val="20"/>
          <w:szCs w:val="20"/>
        </w:rPr>
      </w:pPr>
    </w:p>
    <w:p w:rsidRPr="00C308F3" w:rsidR="00096789" w:rsidP="3FD7F964" w:rsidRDefault="00AF6F82" w14:paraId="208C7250" w14:textId="640E3ED9">
      <w:pPr>
        <w:pStyle w:val="lnky"/>
        <w:keepNext w:val="1"/>
        <w:keepLines w:val="1"/>
        <w:spacing w:line="23" w:lineRule="atLeast"/>
        <w:ind w:left="-240"/>
        <w:jc w:val="center"/>
        <w:outlineLvl w:val="0"/>
        <w:rPr>
          <w:rFonts w:ascii="Calibri" w:hAnsi="Calibri" w:eastAsia="Calibri" w:cs="Calibri" w:asciiTheme="minorAscii" w:hAnsiTheme="minorAscii" w:eastAsiaTheme="minorAscii" w:cstheme="minorAscii"/>
          <w:sz w:val="20"/>
          <w:szCs w:val="20"/>
        </w:rPr>
      </w:pPr>
      <w:r w:rsidRPr="3FD7F964" w:rsidR="00AF6F82">
        <w:rPr>
          <w:rFonts w:ascii="Calibri" w:hAnsi="Calibri" w:eastAsia="Calibri" w:cs="Calibri" w:asciiTheme="minorAscii" w:hAnsiTheme="minorAscii" w:eastAsiaTheme="minorAscii" w:cstheme="minorAscii"/>
          <w:sz w:val="20"/>
          <w:szCs w:val="20"/>
          <w:lang w:val="en-GB"/>
        </w:rPr>
        <w:t>Art. III. Resident’s rights and obligations</w:t>
      </w:r>
    </w:p>
    <w:p w:rsidRPr="000919D9" w:rsidR="00096789" w:rsidP="3FD7F964" w:rsidRDefault="00C8433B" w14:paraId="470A3162" w14:textId="45253A22">
      <w:pPr>
        <w:keepNext w:val="1"/>
        <w:keepLines w:val="1"/>
        <w:numPr>
          <w:ilvl w:val="0"/>
          <w:numId w:val="8"/>
        </w:numPr>
        <w:spacing w:line="23" w:lineRule="atLeast"/>
        <w:ind w:left="0" w:hanging="426"/>
        <w:jc w:val="both"/>
        <w:rPr>
          <w:rFonts w:ascii="Calibri" w:hAnsi="Calibri" w:eastAsia="Calibri" w:cs="Calibri" w:asciiTheme="minorAscii" w:hAnsiTheme="minorAscii" w:eastAsiaTheme="minorAscii" w:cstheme="minorAscii"/>
          <w:sz w:val="20"/>
          <w:szCs w:val="20"/>
        </w:rPr>
      </w:pPr>
      <w:r w:rsidRPr="3FD7F964" w:rsidR="00C8433B">
        <w:rPr>
          <w:rFonts w:ascii="Calibri" w:hAnsi="Calibri" w:eastAsia="Calibri" w:cs="Calibri" w:asciiTheme="minorAscii" w:hAnsiTheme="minorAscii" w:eastAsiaTheme="minorAscii" w:cstheme="minorAscii"/>
          <w:sz w:val="20"/>
          <w:szCs w:val="20"/>
          <w:lang w:val="en-GB"/>
        </w:rPr>
        <w:t>The resident must abide by the Dormitory Rules and other directives</w:t>
      </w:r>
      <w:r w:rsidRPr="3FD7F964" w:rsidR="009F4FC7">
        <w:rPr>
          <w:rFonts w:ascii="Calibri" w:hAnsi="Calibri" w:eastAsia="Calibri" w:cs="Calibri" w:asciiTheme="minorAscii" w:hAnsiTheme="minorAscii" w:eastAsiaTheme="minorAscii" w:cstheme="minorAscii"/>
          <w:sz w:val="20"/>
          <w:szCs w:val="20"/>
          <w:lang w:val="en-GB"/>
        </w:rPr>
        <w:t xml:space="preserve"> </w:t>
      </w:r>
      <w:r w:rsidRPr="3FD7F964" w:rsidR="009F4FC7">
        <w:rPr>
          <w:rFonts w:ascii="Calibri" w:hAnsi="Calibri" w:eastAsia="Calibri" w:cs="Calibri" w:asciiTheme="minorAscii" w:hAnsiTheme="minorAscii" w:eastAsiaTheme="minorAscii" w:cstheme="minorAscii"/>
          <w:sz w:val="20"/>
          <w:szCs w:val="20"/>
          <w:lang w:val="en-GB"/>
        </w:rPr>
        <w:t>of the contractual partner</w:t>
      </w:r>
      <w:r w:rsidRPr="3FD7F964" w:rsidR="00096789">
        <w:rPr>
          <w:rFonts w:ascii="Calibri" w:hAnsi="Calibri" w:eastAsia="Calibri" w:cs="Calibri" w:asciiTheme="minorAscii" w:hAnsiTheme="minorAscii" w:eastAsiaTheme="minorAscii" w:cstheme="minorAscii"/>
          <w:sz w:val="20"/>
          <w:szCs w:val="20"/>
        </w:rPr>
        <w:t xml:space="preserve">. </w:t>
      </w:r>
      <w:r w:rsidRPr="3FD7F964" w:rsidR="00C8433B">
        <w:rPr>
          <w:rFonts w:ascii="Calibri" w:hAnsi="Calibri" w:eastAsia="Calibri" w:cs="Calibri" w:asciiTheme="minorAscii" w:hAnsiTheme="minorAscii" w:eastAsiaTheme="minorAscii" w:cstheme="minorAscii"/>
          <w:sz w:val="20"/>
          <w:szCs w:val="20"/>
          <w:lang w:val="en-GB"/>
        </w:rPr>
        <w:t>The resident hereby declares that he/she has been fully informed about these rules and directives, before signing the accommodation contract</w:t>
      </w:r>
      <w:r w:rsidRPr="3FD7F964" w:rsidR="00096789">
        <w:rPr>
          <w:rFonts w:ascii="Calibri" w:hAnsi="Calibri" w:eastAsia="Calibri" w:cs="Calibri" w:asciiTheme="minorAscii" w:hAnsiTheme="minorAscii" w:eastAsiaTheme="minorAscii" w:cstheme="minorAscii"/>
          <w:sz w:val="20"/>
          <w:szCs w:val="20"/>
        </w:rPr>
        <w:t>.</w:t>
      </w:r>
    </w:p>
    <w:p w:rsidRPr="000919D9" w:rsidR="005738FA" w:rsidP="3FD7F964" w:rsidRDefault="00C8433B" w14:paraId="6D154E62" w14:textId="6168AE9C">
      <w:pPr>
        <w:keepNext w:val="1"/>
        <w:keepLines w:val="1"/>
        <w:numPr>
          <w:ilvl w:val="0"/>
          <w:numId w:val="8"/>
        </w:numPr>
        <w:spacing w:line="23" w:lineRule="atLeast"/>
        <w:ind w:left="0" w:hanging="426"/>
        <w:jc w:val="both"/>
        <w:rPr>
          <w:rFonts w:ascii="Calibri" w:hAnsi="Calibri" w:eastAsia="Calibri" w:cs="Calibri" w:asciiTheme="minorAscii" w:hAnsiTheme="minorAscii" w:eastAsiaTheme="minorAscii" w:cstheme="minorAscii"/>
          <w:sz w:val="20"/>
          <w:szCs w:val="20"/>
        </w:rPr>
      </w:pPr>
      <w:r w:rsidRPr="3FD7F964" w:rsidR="00C8433B">
        <w:rPr>
          <w:rFonts w:ascii="Calibri" w:hAnsi="Calibri" w:eastAsia="Calibri" w:cs="Calibri" w:asciiTheme="minorAscii" w:hAnsiTheme="minorAscii" w:eastAsiaTheme="minorAscii" w:cstheme="minorAscii"/>
          <w:sz w:val="20"/>
          <w:szCs w:val="20"/>
          <w:lang w:val="en-GB"/>
        </w:rPr>
        <w:t xml:space="preserve">Repeated breach of these obligations on behalf of the resident will be considered as serious breach of regulations, </w:t>
      </w:r>
      <w:r w:rsidRPr="3FD7F964" w:rsidR="00C8433B">
        <w:rPr>
          <w:rFonts w:ascii="Calibri" w:hAnsi="Calibri" w:eastAsia="Calibri" w:cs="Calibri" w:asciiTheme="minorAscii" w:hAnsiTheme="minorAscii" w:eastAsiaTheme="minorAscii" w:cstheme="minorAscii"/>
          <w:sz w:val="20"/>
          <w:szCs w:val="20"/>
          <w:lang w:val="en-GB"/>
        </w:rPr>
        <w:t>in accordance with</w:t>
      </w:r>
      <w:r w:rsidRPr="3FD7F964" w:rsidR="00C8433B">
        <w:rPr>
          <w:rFonts w:ascii="Calibri" w:hAnsi="Calibri" w:eastAsia="Calibri" w:cs="Calibri" w:asciiTheme="minorAscii" w:hAnsiTheme="minorAscii" w:eastAsiaTheme="minorAscii" w:cstheme="minorAscii"/>
          <w:sz w:val="20"/>
          <w:szCs w:val="20"/>
          <w:lang w:val="en-GB"/>
        </w:rPr>
        <w:t xml:space="preserve"> Art V</w:t>
      </w:r>
      <w:r w:rsidRPr="3FD7F964" w:rsidR="007F4E5F">
        <w:rPr>
          <w:rFonts w:ascii="Calibri" w:hAnsi="Calibri" w:eastAsia="Calibri" w:cs="Calibri" w:asciiTheme="minorAscii" w:hAnsiTheme="minorAscii" w:eastAsiaTheme="minorAscii" w:cstheme="minorAscii"/>
          <w:sz w:val="20"/>
          <w:szCs w:val="20"/>
          <w:lang w:val="en-GB"/>
        </w:rPr>
        <w:t xml:space="preserve">I, paragraph 5 </w:t>
      </w:r>
      <w:r w:rsidRPr="3FD7F964" w:rsidR="00C8433B">
        <w:rPr>
          <w:rFonts w:ascii="Calibri" w:hAnsi="Calibri" w:eastAsia="Calibri" w:cs="Calibri" w:asciiTheme="minorAscii" w:hAnsiTheme="minorAscii" w:eastAsiaTheme="minorAscii" w:cstheme="minorAscii"/>
          <w:sz w:val="20"/>
          <w:szCs w:val="20"/>
          <w:lang w:val="en-GB"/>
        </w:rPr>
        <w:t>of this contract</w:t>
      </w:r>
      <w:r w:rsidRPr="3FD7F964" w:rsidR="005738FA">
        <w:rPr>
          <w:rFonts w:ascii="Calibri" w:hAnsi="Calibri" w:eastAsia="Calibri" w:cs="Calibri" w:asciiTheme="minorAscii" w:hAnsiTheme="minorAscii" w:eastAsiaTheme="minorAscii" w:cstheme="minorAscii"/>
          <w:sz w:val="20"/>
          <w:szCs w:val="20"/>
        </w:rPr>
        <w:t>.</w:t>
      </w:r>
    </w:p>
    <w:p w:rsidRPr="000919D9" w:rsidR="00096789" w:rsidP="3FD7F964" w:rsidRDefault="00F03538" w14:paraId="656CFC96" w14:textId="2D43B95D">
      <w:pPr>
        <w:numPr>
          <w:ilvl w:val="0"/>
          <w:numId w:val="8"/>
        </w:numPr>
        <w:spacing w:line="23" w:lineRule="atLeast"/>
        <w:ind w:left="0" w:hanging="426"/>
        <w:jc w:val="both"/>
        <w:rPr>
          <w:rFonts w:ascii="Calibri" w:hAnsi="Calibri" w:eastAsia="Calibri" w:cs="Calibri" w:asciiTheme="minorAscii" w:hAnsiTheme="minorAscii" w:eastAsiaTheme="minorAscii" w:cstheme="minorAscii"/>
          <w:sz w:val="20"/>
          <w:szCs w:val="20"/>
        </w:rPr>
      </w:pPr>
      <w:r w:rsidRPr="3FD7F964" w:rsidR="00F03538">
        <w:rPr>
          <w:rFonts w:ascii="Calibri" w:hAnsi="Calibri" w:eastAsia="Calibri" w:cs="Calibri" w:asciiTheme="minorAscii" w:hAnsiTheme="minorAscii" w:eastAsiaTheme="minorAscii" w:cstheme="minorAscii"/>
          <w:sz w:val="20"/>
          <w:szCs w:val="20"/>
          <w:lang w:val="en-GB"/>
        </w:rPr>
        <w:t>The resident is entitled to start the accommodation at the earliest on the first day of the agreed period of accommodation specified in the header of this contract. Upon check-in, the resident is obliged to present a valid ID card (or passport or other identification).</w:t>
      </w:r>
    </w:p>
    <w:p w:rsidRPr="000919D9" w:rsidR="00096789" w:rsidP="3FD7F964" w:rsidRDefault="00C8433B" w14:paraId="2122F16B" w14:textId="35F8FCED">
      <w:pPr>
        <w:numPr>
          <w:ilvl w:val="0"/>
          <w:numId w:val="8"/>
        </w:numPr>
        <w:spacing w:line="23" w:lineRule="atLeast"/>
        <w:ind w:left="0" w:hanging="426"/>
        <w:jc w:val="both"/>
        <w:rPr>
          <w:rFonts w:ascii="Calibri" w:hAnsi="Calibri" w:eastAsia="Calibri" w:cs="Calibri" w:asciiTheme="minorAscii" w:hAnsiTheme="minorAscii" w:eastAsiaTheme="minorAscii" w:cstheme="minorAscii"/>
          <w:sz w:val="20"/>
          <w:szCs w:val="20"/>
        </w:rPr>
      </w:pPr>
      <w:r w:rsidRPr="3FD7F964" w:rsidR="00C8433B">
        <w:rPr>
          <w:rFonts w:ascii="Calibri" w:hAnsi="Calibri" w:eastAsia="Calibri" w:cs="Calibri" w:asciiTheme="minorAscii" w:hAnsiTheme="minorAscii" w:eastAsiaTheme="minorAscii" w:cstheme="minorAscii"/>
          <w:sz w:val="20"/>
          <w:szCs w:val="20"/>
          <w:lang w:val="en-GB"/>
        </w:rPr>
        <w:t xml:space="preserve">The resident must report, without delay, to the </w:t>
      </w:r>
      <w:r w:rsidRPr="3FD7F964" w:rsidR="00D91E64">
        <w:rPr>
          <w:rFonts w:ascii="Calibri" w:hAnsi="Calibri" w:eastAsia="Calibri" w:cs="Calibri" w:asciiTheme="minorAscii" w:hAnsiTheme="minorAscii" w:eastAsiaTheme="minorAscii" w:cstheme="minorAscii"/>
          <w:sz w:val="20"/>
          <w:szCs w:val="20"/>
          <w:lang w:val="en-GB"/>
        </w:rPr>
        <w:t>reception or accommodation office</w:t>
      </w:r>
      <w:r w:rsidRPr="3FD7F964" w:rsidR="5D4569F1">
        <w:rPr>
          <w:rFonts w:ascii="Calibri" w:hAnsi="Calibri" w:eastAsia="Calibri" w:cs="Calibri" w:asciiTheme="minorAscii" w:hAnsiTheme="minorAscii" w:eastAsiaTheme="minorAscii" w:cstheme="minorAscii"/>
          <w:sz w:val="20"/>
          <w:szCs w:val="20"/>
          <w:lang w:val="en-GB"/>
        </w:rPr>
        <w:t xml:space="preserve"> of the </w:t>
      </w:r>
      <w:r w:rsidRPr="3FD7F964" w:rsidR="5D4569F1">
        <w:rPr>
          <w:rFonts w:ascii="Calibri" w:hAnsi="Calibri" w:eastAsia="Calibri" w:cs="Calibri" w:asciiTheme="minorAscii" w:hAnsiTheme="minorAscii" w:eastAsiaTheme="minorAscii" w:cstheme="minorAscii"/>
          <w:sz w:val="20"/>
          <w:szCs w:val="20"/>
          <w:lang w:val="en-GB"/>
        </w:rPr>
        <w:t>contractual</w:t>
      </w:r>
      <w:r w:rsidRPr="3FD7F964" w:rsidR="5D4569F1">
        <w:rPr>
          <w:rFonts w:ascii="Calibri" w:hAnsi="Calibri" w:eastAsia="Calibri" w:cs="Calibri" w:asciiTheme="minorAscii" w:hAnsiTheme="minorAscii" w:eastAsiaTheme="minorAscii" w:cstheme="minorAscii"/>
          <w:sz w:val="20"/>
          <w:szCs w:val="20"/>
          <w:lang w:val="en-GB"/>
        </w:rPr>
        <w:t xml:space="preserve"> partner</w:t>
      </w:r>
      <w:r w:rsidRPr="3FD7F964" w:rsidR="00C8433B">
        <w:rPr>
          <w:rFonts w:ascii="Calibri" w:hAnsi="Calibri" w:eastAsia="Calibri" w:cs="Calibri" w:asciiTheme="minorAscii" w:hAnsiTheme="minorAscii" w:eastAsiaTheme="minorAscii" w:cstheme="minorAscii"/>
          <w:sz w:val="20"/>
          <w:szCs w:val="20"/>
          <w:lang w:val="en-GB"/>
        </w:rPr>
        <w:t>, any damage found in his/her room, on the premises or in shared facilities. The resident must report any damage that he/she, or a third person, has caused</w:t>
      </w:r>
      <w:r w:rsidRPr="3FD7F964" w:rsidR="00096789">
        <w:rPr>
          <w:rFonts w:ascii="Calibri" w:hAnsi="Calibri" w:eastAsia="Calibri" w:cs="Calibri" w:asciiTheme="minorAscii" w:hAnsiTheme="minorAscii" w:eastAsiaTheme="minorAscii" w:cstheme="minorAscii"/>
          <w:sz w:val="20"/>
          <w:szCs w:val="20"/>
        </w:rPr>
        <w:t>.</w:t>
      </w:r>
    </w:p>
    <w:p w:rsidRPr="00423BF5" w:rsidR="00096789" w:rsidP="3FD7F964" w:rsidRDefault="00C8433B" w14:paraId="58F6BFAF" w14:textId="76997CB6">
      <w:pPr>
        <w:numPr>
          <w:ilvl w:val="0"/>
          <w:numId w:val="8"/>
        </w:numPr>
        <w:spacing w:line="23" w:lineRule="atLeast"/>
        <w:ind w:left="0" w:hanging="426"/>
        <w:jc w:val="both"/>
        <w:rPr>
          <w:rFonts w:ascii="Calibri" w:hAnsi="Calibri" w:eastAsia="Calibri" w:cs="Calibri" w:asciiTheme="minorAscii" w:hAnsiTheme="minorAscii" w:eastAsiaTheme="minorAscii" w:cstheme="minorAscii"/>
          <w:sz w:val="20"/>
          <w:szCs w:val="20"/>
        </w:rPr>
      </w:pPr>
      <w:r w:rsidRPr="3FD7F964" w:rsidR="00C8433B">
        <w:rPr>
          <w:rFonts w:ascii="Calibri" w:hAnsi="Calibri" w:eastAsia="Calibri" w:cs="Calibri" w:asciiTheme="minorAscii" w:hAnsiTheme="minorAscii" w:eastAsiaTheme="minorAscii" w:cstheme="minorAscii"/>
          <w:sz w:val="20"/>
          <w:szCs w:val="20"/>
          <w:lang w:val="en-GB"/>
        </w:rPr>
        <w:t xml:space="preserve">The resident is entitled to ask to be </w:t>
      </w:r>
      <w:r w:rsidRPr="3FD7F964" w:rsidR="00C8433B">
        <w:rPr>
          <w:rFonts w:ascii="Calibri" w:hAnsi="Calibri" w:eastAsia="Calibri" w:cs="Calibri" w:asciiTheme="minorAscii" w:hAnsiTheme="minorAscii" w:eastAsiaTheme="minorAscii" w:cstheme="minorAscii"/>
          <w:sz w:val="20"/>
          <w:szCs w:val="20"/>
          <w:lang w:val="en-GB"/>
        </w:rPr>
        <w:t>relocated</w:t>
      </w:r>
      <w:r w:rsidRPr="3FD7F964" w:rsidR="00C8433B">
        <w:rPr>
          <w:rFonts w:ascii="Calibri" w:hAnsi="Calibri" w:eastAsia="Calibri" w:cs="Calibri" w:asciiTheme="minorAscii" w:hAnsiTheme="minorAscii" w:eastAsiaTheme="minorAscii" w:cstheme="minorAscii"/>
          <w:sz w:val="20"/>
          <w:szCs w:val="20"/>
          <w:lang w:val="en-GB"/>
        </w:rPr>
        <w:t xml:space="preserve"> to another room, including to a room with different a standard. </w:t>
      </w:r>
      <w:r w:rsidRPr="3FD7F964" w:rsidR="00DB1CB5">
        <w:rPr>
          <w:rFonts w:ascii="Calibri" w:hAnsi="Calibri" w:eastAsia="Calibri" w:cs="Calibri" w:asciiTheme="minorAscii" w:hAnsiTheme="minorAscii" w:eastAsiaTheme="minorAscii" w:cstheme="minorAscii"/>
          <w:sz w:val="20"/>
          <w:szCs w:val="20"/>
          <w:lang w:val="en-GB"/>
        </w:rPr>
        <w:t>This change will be dealt with by concluding a new Accommodation Contract.</w:t>
      </w:r>
    </w:p>
    <w:p w:rsidRPr="000919D9" w:rsidR="00DF3604" w:rsidP="3FD7F964" w:rsidRDefault="00DC773F" w14:paraId="2E071977" w14:textId="705D5E7C">
      <w:pPr>
        <w:numPr>
          <w:ilvl w:val="0"/>
          <w:numId w:val="8"/>
        </w:numPr>
        <w:spacing w:line="23" w:lineRule="atLeast"/>
        <w:ind w:left="0" w:hanging="426"/>
        <w:jc w:val="both"/>
        <w:rPr>
          <w:rFonts w:ascii="Calibri" w:hAnsi="Calibri" w:eastAsia="Calibri" w:cs="Calibri" w:asciiTheme="minorAscii" w:hAnsiTheme="minorAscii" w:eastAsiaTheme="minorAscii" w:cstheme="minorAscii"/>
          <w:sz w:val="20"/>
          <w:szCs w:val="20"/>
        </w:rPr>
      </w:pPr>
      <w:bookmarkStart w:name="_Hlk49346942" w:id="0"/>
      <w:r w:rsidRPr="3FD7F964" w:rsidR="00DC773F">
        <w:rPr>
          <w:rFonts w:ascii="Calibri" w:hAnsi="Calibri" w:eastAsia="Calibri" w:cs="Calibri" w:asciiTheme="minorAscii" w:hAnsiTheme="minorAscii" w:eastAsiaTheme="minorAscii" w:cstheme="minorAscii"/>
          <w:sz w:val="20"/>
          <w:szCs w:val="20"/>
          <w:lang w:val="en-GB"/>
        </w:rPr>
        <w:t>The Resident must respect the decision of the Accommodation Provider to move to isolation or quarantine due to the order of the public health authority</w:t>
      </w:r>
      <w:r w:rsidRPr="3FD7F964" w:rsidR="00DF3604">
        <w:rPr>
          <w:rFonts w:ascii="Calibri" w:hAnsi="Calibri" w:eastAsia="Calibri" w:cs="Calibri" w:asciiTheme="minorAscii" w:hAnsiTheme="minorAscii" w:eastAsiaTheme="minorAscii" w:cstheme="minorAscii"/>
          <w:sz w:val="20"/>
          <w:szCs w:val="20"/>
        </w:rPr>
        <w:t>.</w:t>
      </w:r>
    </w:p>
    <w:bookmarkEnd w:id="0"/>
    <w:p w:rsidRPr="000919D9" w:rsidR="00096789" w:rsidP="3FD7F964" w:rsidRDefault="00C8433B" w14:paraId="0D24737F" w14:textId="66BDCDF7">
      <w:pPr>
        <w:numPr>
          <w:ilvl w:val="0"/>
          <w:numId w:val="8"/>
        </w:numPr>
        <w:spacing w:line="23" w:lineRule="atLeast"/>
        <w:ind w:left="0" w:hanging="426"/>
        <w:jc w:val="both"/>
        <w:rPr>
          <w:rFonts w:ascii="Calibri" w:hAnsi="Calibri" w:eastAsia="Calibri" w:cs="Calibri" w:asciiTheme="minorAscii" w:hAnsiTheme="minorAscii" w:eastAsiaTheme="minorAscii" w:cstheme="minorAscii"/>
          <w:sz w:val="20"/>
          <w:szCs w:val="20"/>
        </w:rPr>
      </w:pPr>
      <w:r w:rsidRPr="3FD7F964" w:rsidR="00C8433B">
        <w:rPr>
          <w:rFonts w:ascii="Calibri" w:hAnsi="Calibri" w:eastAsia="Calibri" w:cs="Calibri" w:asciiTheme="minorAscii" w:hAnsiTheme="minorAscii" w:eastAsiaTheme="minorAscii" w:cstheme="minorAscii"/>
          <w:sz w:val="20"/>
          <w:szCs w:val="20"/>
          <w:lang w:val="en-GB"/>
        </w:rPr>
        <w:t>The resident is entitled to</w:t>
      </w:r>
      <w:r w:rsidRPr="3FD7F964" w:rsidR="00096789">
        <w:rPr>
          <w:rFonts w:ascii="Calibri" w:hAnsi="Calibri" w:eastAsia="Calibri" w:cs="Calibri" w:asciiTheme="minorAscii" w:hAnsiTheme="minorAscii" w:eastAsiaTheme="minorAscii" w:cstheme="minorAscii"/>
          <w:sz w:val="20"/>
          <w:szCs w:val="20"/>
        </w:rPr>
        <w:t>:</w:t>
      </w:r>
    </w:p>
    <w:p w:rsidRPr="007741AA" w:rsidR="00096789" w:rsidP="3FD7F964" w:rsidRDefault="007741AA" w14:paraId="4A6F7739" w14:textId="51D4B78B">
      <w:pPr>
        <w:pStyle w:val="Odstavecseseznamem"/>
        <w:numPr>
          <w:ilvl w:val="0"/>
          <w:numId w:val="2"/>
        </w:numPr>
        <w:ind w:left="567"/>
        <w:jc w:val="both"/>
        <w:rPr>
          <w:rFonts w:ascii="Calibri" w:hAnsi="Calibri" w:eastAsia="Calibri" w:cs="Calibri" w:asciiTheme="minorAscii" w:hAnsiTheme="minorAscii" w:eastAsiaTheme="minorAscii" w:cstheme="minorAscii"/>
          <w:sz w:val="20"/>
          <w:szCs w:val="20"/>
        </w:rPr>
      </w:pPr>
      <w:r w:rsidRPr="3FD7F964" w:rsidR="007741AA">
        <w:rPr>
          <w:rFonts w:ascii="Calibri" w:hAnsi="Calibri" w:eastAsia="Calibri" w:cs="Calibri" w:asciiTheme="minorAscii" w:hAnsiTheme="minorAscii" w:eastAsiaTheme="minorAscii" w:cstheme="minorAscii"/>
          <w:sz w:val="20"/>
          <w:szCs w:val="20"/>
          <w:lang w:val="en-GB"/>
        </w:rPr>
        <w:t xml:space="preserve">make use of designated premises, i.e. the bed and the room </w:t>
      </w:r>
      <w:r w:rsidRPr="3FD7F964" w:rsidR="007741AA">
        <w:rPr>
          <w:rFonts w:ascii="Calibri" w:hAnsi="Calibri" w:eastAsia="Calibri" w:cs="Calibri" w:asciiTheme="minorAscii" w:hAnsiTheme="minorAscii" w:eastAsiaTheme="minorAscii" w:cstheme="minorAscii"/>
          <w:sz w:val="20"/>
          <w:szCs w:val="20"/>
          <w:lang w:val="en-GB"/>
        </w:rPr>
        <w:t>allocated</w:t>
      </w:r>
      <w:r w:rsidRPr="3FD7F964" w:rsidR="007741AA">
        <w:rPr>
          <w:rFonts w:ascii="Calibri" w:hAnsi="Calibri" w:eastAsia="Calibri" w:cs="Calibri" w:asciiTheme="minorAscii" w:hAnsiTheme="minorAscii" w:eastAsiaTheme="minorAscii" w:cstheme="minorAscii"/>
          <w:sz w:val="20"/>
          <w:szCs w:val="20"/>
          <w:lang w:val="en-GB"/>
        </w:rPr>
        <w:t xml:space="preserve"> to him/her in the Accommodation </w:t>
      </w:r>
      <w:r w:rsidRPr="3FD7F964" w:rsidR="007741AA">
        <w:rPr>
          <w:rFonts w:ascii="Calibri" w:hAnsi="Calibri" w:eastAsia="Calibri" w:cs="Calibri" w:asciiTheme="minorAscii" w:hAnsiTheme="minorAscii" w:eastAsiaTheme="minorAscii" w:cstheme="minorAscii"/>
          <w:sz w:val="20"/>
          <w:szCs w:val="20"/>
          <w:lang w:val="en-GB"/>
        </w:rPr>
        <w:t>Contract</w:t>
      </w:r>
      <w:r w:rsidRPr="3FD7F964" w:rsidR="00096789">
        <w:rPr>
          <w:rFonts w:ascii="Calibri" w:hAnsi="Calibri" w:eastAsia="Calibri" w:cs="Calibri" w:asciiTheme="minorAscii" w:hAnsiTheme="minorAscii" w:eastAsiaTheme="minorAscii" w:cstheme="minorAscii"/>
          <w:sz w:val="20"/>
          <w:szCs w:val="20"/>
        </w:rPr>
        <w:t>;</w:t>
      </w:r>
      <w:r w:rsidRPr="3FD7F964" w:rsidR="00096789">
        <w:rPr>
          <w:rFonts w:ascii="Calibri" w:hAnsi="Calibri" w:eastAsia="Calibri" w:cs="Calibri" w:asciiTheme="minorAscii" w:hAnsiTheme="minorAscii" w:eastAsiaTheme="minorAscii" w:cstheme="minorAscii"/>
          <w:sz w:val="20"/>
          <w:szCs w:val="20"/>
        </w:rPr>
        <w:t xml:space="preserve"> </w:t>
      </w:r>
    </w:p>
    <w:p w:rsidRPr="007741AA" w:rsidR="00096789" w:rsidP="3FD7F964" w:rsidRDefault="007741AA" w14:paraId="313DA65E" w14:textId="2536A769">
      <w:pPr>
        <w:pStyle w:val="Odstavecseseznamem"/>
        <w:numPr>
          <w:ilvl w:val="0"/>
          <w:numId w:val="2"/>
        </w:numPr>
        <w:ind w:left="567"/>
        <w:jc w:val="both"/>
        <w:rPr>
          <w:rFonts w:ascii="Calibri" w:hAnsi="Calibri" w:eastAsia="Calibri" w:cs="Calibri" w:asciiTheme="minorAscii" w:hAnsiTheme="minorAscii" w:eastAsiaTheme="minorAscii" w:cstheme="minorAscii"/>
          <w:sz w:val="20"/>
          <w:szCs w:val="20"/>
        </w:rPr>
      </w:pPr>
      <w:r w:rsidRPr="3FD7F964" w:rsidR="007741AA">
        <w:rPr>
          <w:rFonts w:ascii="Calibri" w:hAnsi="Calibri" w:eastAsia="Calibri" w:cs="Calibri" w:asciiTheme="minorAscii" w:hAnsiTheme="minorAscii" w:eastAsiaTheme="minorAscii" w:cstheme="minorAscii"/>
          <w:sz w:val="20"/>
          <w:szCs w:val="20"/>
          <w:lang w:val="en-GB"/>
        </w:rPr>
        <w:t xml:space="preserve">make use of common sanitary facilities and other common rooms. He/she is also entitled to services offered by </w:t>
      </w:r>
      <w:r w:rsidRPr="3FD7F964" w:rsidR="697BFDE1">
        <w:rPr>
          <w:rFonts w:ascii="Calibri" w:hAnsi="Calibri" w:eastAsia="Calibri" w:cs="Calibri" w:asciiTheme="minorAscii" w:hAnsiTheme="minorAscii" w:eastAsiaTheme="minorAscii" w:cstheme="minorAscii"/>
          <w:sz w:val="20"/>
          <w:szCs w:val="20"/>
          <w:lang w:val="en-GB"/>
        </w:rPr>
        <w:t>contractual partner</w:t>
      </w:r>
      <w:r w:rsidRPr="3FD7F964" w:rsidR="007741AA">
        <w:rPr>
          <w:rFonts w:ascii="Calibri" w:hAnsi="Calibri" w:eastAsia="Calibri" w:cs="Calibri" w:asciiTheme="minorAscii" w:hAnsiTheme="minorAscii" w:eastAsiaTheme="minorAscii" w:cstheme="minorAscii"/>
          <w:sz w:val="20"/>
          <w:szCs w:val="20"/>
          <w:lang w:val="en-GB"/>
        </w:rPr>
        <w:t xml:space="preserve"> </w:t>
      </w:r>
      <w:r w:rsidRPr="3FD7F964" w:rsidR="007741AA">
        <w:rPr>
          <w:rFonts w:ascii="Calibri" w:hAnsi="Calibri" w:eastAsia="Calibri" w:cs="Calibri" w:asciiTheme="minorAscii" w:hAnsiTheme="minorAscii" w:eastAsiaTheme="minorAscii" w:cstheme="minorAscii"/>
          <w:sz w:val="20"/>
          <w:szCs w:val="20"/>
          <w:lang w:val="en-GB"/>
        </w:rPr>
        <w:t xml:space="preserve">and stipulated in these Accommodation Contract </w:t>
      </w:r>
      <w:r w:rsidRPr="3FD7F964" w:rsidR="007741AA">
        <w:rPr>
          <w:rFonts w:ascii="Calibri" w:hAnsi="Calibri" w:eastAsia="Calibri" w:cs="Calibri" w:asciiTheme="minorAscii" w:hAnsiTheme="minorAscii" w:eastAsiaTheme="minorAscii" w:cstheme="minorAscii"/>
          <w:sz w:val="20"/>
          <w:szCs w:val="20"/>
          <w:lang w:val="en-GB"/>
        </w:rPr>
        <w:t>Terms</w:t>
      </w:r>
      <w:r w:rsidRPr="3FD7F964" w:rsidR="005609BB">
        <w:rPr>
          <w:rFonts w:ascii="Calibri" w:hAnsi="Calibri" w:eastAsia="Calibri" w:cs="Calibri" w:asciiTheme="minorAscii" w:hAnsiTheme="minorAscii" w:eastAsiaTheme="minorAscii" w:cstheme="minorAscii"/>
          <w:sz w:val="20"/>
          <w:szCs w:val="20"/>
        </w:rPr>
        <w:t>;</w:t>
      </w:r>
    </w:p>
    <w:p w:rsidRPr="007741AA" w:rsidR="0015360C" w:rsidP="3FD7F964" w:rsidRDefault="007741AA" w14:paraId="252423C4" w14:textId="3E9C0178">
      <w:pPr>
        <w:pStyle w:val="Odstavecseseznamem"/>
        <w:numPr>
          <w:ilvl w:val="0"/>
          <w:numId w:val="2"/>
        </w:numPr>
        <w:ind w:left="567"/>
        <w:jc w:val="both"/>
        <w:rPr>
          <w:rFonts w:ascii="Calibri" w:hAnsi="Calibri" w:eastAsia="Calibri" w:cs="Calibri" w:asciiTheme="minorAscii" w:hAnsiTheme="minorAscii" w:eastAsiaTheme="minorAscii" w:cstheme="minorAscii"/>
          <w:sz w:val="20"/>
          <w:szCs w:val="20"/>
        </w:rPr>
      </w:pPr>
      <w:r w:rsidRPr="3FD7F964" w:rsidR="007741AA">
        <w:rPr>
          <w:rFonts w:ascii="Calibri" w:hAnsi="Calibri" w:eastAsia="Calibri" w:cs="Calibri" w:asciiTheme="minorAscii" w:hAnsiTheme="minorAscii" w:eastAsiaTheme="minorAscii" w:cstheme="minorAscii"/>
          <w:sz w:val="20"/>
          <w:szCs w:val="20"/>
          <w:lang w:val="en-GB"/>
        </w:rPr>
        <w:t>e</w:t>
      </w:r>
      <w:r w:rsidRPr="3FD7F964" w:rsidR="007741AA">
        <w:rPr>
          <w:rFonts w:ascii="Calibri" w:hAnsi="Calibri" w:eastAsia="Calibri" w:cs="Calibri" w:asciiTheme="minorAscii" w:hAnsiTheme="minorAscii" w:eastAsiaTheme="minorAscii" w:cstheme="minorAscii"/>
          <w:sz w:val="20"/>
          <w:szCs w:val="20"/>
          <w:lang w:val="en-GB"/>
        </w:rPr>
        <w:t xml:space="preserve">xplain his/her opinion on incitements and announcements, which document his/her breach of obligations, as stipulated in this contract and in the Halls of Residence Regulation. This explication can be </w:t>
      </w:r>
      <w:r w:rsidRPr="3FD7F964" w:rsidR="007741AA">
        <w:rPr>
          <w:rFonts w:ascii="Calibri" w:hAnsi="Calibri" w:eastAsia="Calibri" w:cs="Calibri" w:asciiTheme="minorAscii" w:hAnsiTheme="minorAscii" w:eastAsiaTheme="minorAscii" w:cstheme="minorAscii"/>
          <w:sz w:val="20"/>
          <w:szCs w:val="20"/>
          <w:lang w:val="en-GB"/>
        </w:rPr>
        <w:t>submitted</w:t>
      </w:r>
      <w:r w:rsidRPr="3FD7F964" w:rsidR="007741AA">
        <w:rPr>
          <w:rFonts w:ascii="Calibri" w:hAnsi="Calibri" w:eastAsia="Calibri" w:cs="Calibri" w:asciiTheme="minorAscii" w:hAnsiTheme="minorAscii" w:eastAsiaTheme="minorAscii" w:cstheme="minorAscii"/>
          <w:sz w:val="20"/>
          <w:szCs w:val="20"/>
          <w:lang w:val="en-GB"/>
        </w:rPr>
        <w:t xml:space="preserve"> by e-mail, at latest 3 days after the information on breach of rules is sent to his/her electronic </w:t>
      </w:r>
      <w:r w:rsidRPr="3FD7F964" w:rsidR="007741AA">
        <w:rPr>
          <w:rFonts w:ascii="Calibri" w:hAnsi="Calibri" w:eastAsia="Calibri" w:cs="Calibri" w:asciiTheme="minorAscii" w:hAnsiTheme="minorAscii" w:eastAsiaTheme="minorAscii" w:cstheme="minorAscii"/>
          <w:sz w:val="20"/>
          <w:szCs w:val="20"/>
          <w:lang w:val="en-GB"/>
        </w:rPr>
        <w:t>address;</w:t>
      </w:r>
    </w:p>
    <w:p w:rsidRPr="007741AA" w:rsidR="00206631" w:rsidP="3FD7F964" w:rsidRDefault="007741AA" w14:paraId="767CD1D8" w14:textId="4E689263">
      <w:pPr>
        <w:pStyle w:val="Odstavecseseznamem"/>
        <w:numPr>
          <w:ilvl w:val="0"/>
          <w:numId w:val="2"/>
        </w:numPr>
        <w:ind w:left="567"/>
        <w:jc w:val="both"/>
        <w:rPr>
          <w:rFonts w:ascii="Calibri" w:hAnsi="Calibri" w:eastAsia="Calibri" w:cs="Calibri" w:asciiTheme="minorAscii" w:hAnsiTheme="minorAscii" w:eastAsiaTheme="minorAscii" w:cstheme="minorAscii"/>
          <w:sz w:val="20"/>
          <w:szCs w:val="20"/>
        </w:rPr>
      </w:pPr>
      <w:r w:rsidRPr="3FD7F964" w:rsidR="007741AA">
        <w:rPr>
          <w:rFonts w:ascii="Calibri" w:hAnsi="Calibri" w:eastAsia="Calibri" w:cs="Calibri" w:asciiTheme="minorAscii" w:hAnsiTheme="minorAscii" w:eastAsiaTheme="minorAscii" w:cstheme="minorAscii"/>
          <w:sz w:val="20"/>
          <w:szCs w:val="20"/>
          <w:lang w:val="en-GB"/>
        </w:rPr>
        <w:t>Appeal against the decision on termination/conditional termination of resident status issued by the director of Halls of Residence, at latest 7 days after reception of the decision; the appeal must be addressed to the director of Halls of Residence, who will assess the reasons for the appeal at latest within 7 days; in case that the appeal is not accepted, he/she may address the appeal, through the director of the Halls of residence, to the Rector of C</w:t>
      </w:r>
      <w:r w:rsidRPr="3FD7F964" w:rsidR="007741AA">
        <w:rPr>
          <w:rFonts w:ascii="Calibri" w:hAnsi="Calibri" w:eastAsia="Calibri" w:cs="Calibri" w:asciiTheme="minorAscii" w:hAnsiTheme="minorAscii" w:eastAsiaTheme="minorAscii" w:cstheme="minorAscii"/>
          <w:sz w:val="20"/>
          <w:szCs w:val="20"/>
        </w:rPr>
        <w:t>ZU</w:t>
      </w:r>
      <w:r w:rsidRPr="3FD7F964" w:rsidR="007741AA">
        <w:rPr>
          <w:rFonts w:ascii="Calibri" w:hAnsi="Calibri" w:eastAsia="Calibri" w:cs="Calibri" w:asciiTheme="minorAscii" w:hAnsiTheme="minorAscii" w:eastAsiaTheme="minorAscii" w:cstheme="minorAscii"/>
          <w:sz w:val="20"/>
          <w:szCs w:val="20"/>
          <w:lang w:val="en-GB"/>
        </w:rPr>
        <w:t>, who will assess the reasons for the appeal at latest within 7 days. The appeal procedure must be finalised within 30 days from the date of issue of the decision on termination/conditional termination of resident status</w:t>
      </w:r>
      <w:r w:rsidRPr="3FD7F964" w:rsidR="00206631">
        <w:rPr>
          <w:rFonts w:ascii="Calibri" w:hAnsi="Calibri" w:eastAsia="Calibri" w:cs="Calibri" w:asciiTheme="minorAscii" w:hAnsiTheme="minorAscii" w:eastAsiaTheme="minorAscii" w:cstheme="minorAscii"/>
          <w:sz w:val="20"/>
          <w:szCs w:val="20"/>
        </w:rPr>
        <w:t>.</w:t>
      </w:r>
    </w:p>
    <w:p w:rsidRPr="000919D9" w:rsidR="00096789" w:rsidP="3FD7F964" w:rsidRDefault="007741AA" w14:paraId="2D8B3BCA" w14:textId="0F6D2885">
      <w:pPr>
        <w:numPr>
          <w:ilvl w:val="0"/>
          <w:numId w:val="8"/>
        </w:numPr>
        <w:spacing w:line="23" w:lineRule="atLeast"/>
        <w:ind w:left="0" w:hanging="426"/>
        <w:jc w:val="both"/>
        <w:rPr>
          <w:rFonts w:ascii="Calibri" w:hAnsi="Calibri" w:eastAsia="Calibri" w:cs="Calibri" w:asciiTheme="minorAscii" w:hAnsiTheme="minorAscii" w:eastAsiaTheme="minorAscii" w:cstheme="minorAscii"/>
          <w:sz w:val="20"/>
          <w:szCs w:val="20"/>
        </w:rPr>
      </w:pPr>
      <w:r w:rsidRPr="3FD7F964" w:rsidR="007741AA">
        <w:rPr>
          <w:rFonts w:ascii="Calibri" w:hAnsi="Calibri" w:eastAsia="Calibri" w:cs="Calibri" w:asciiTheme="minorAscii" w:hAnsiTheme="minorAscii" w:eastAsiaTheme="minorAscii" w:cstheme="minorAscii"/>
          <w:sz w:val="20"/>
          <w:szCs w:val="20"/>
          <w:lang w:val="en-GB"/>
        </w:rPr>
        <w:t>The resident must</w:t>
      </w:r>
      <w:r w:rsidRPr="3FD7F964" w:rsidR="00096789">
        <w:rPr>
          <w:rFonts w:ascii="Calibri" w:hAnsi="Calibri" w:eastAsia="Calibri" w:cs="Calibri" w:asciiTheme="minorAscii" w:hAnsiTheme="minorAscii" w:eastAsiaTheme="minorAscii" w:cstheme="minorAscii"/>
          <w:sz w:val="20"/>
          <w:szCs w:val="20"/>
        </w:rPr>
        <w:t>:</w:t>
      </w:r>
    </w:p>
    <w:p w:rsidRPr="00262169" w:rsidR="00096789" w:rsidP="3FD7F964" w:rsidRDefault="007741AA" w14:paraId="518172A6" w14:textId="5E9849A2">
      <w:pPr>
        <w:pStyle w:val="Odstavecseseznamem"/>
        <w:numPr>
          <w:ilvl w:val="0"/>
          <w:numId w:val="3"/>
        </w:numPr>
        <w:ind w:left="567"/>
        <w:jc w:val="both"/>
        <w:rPr>
          <w:rFonts w:ascii="Calibri" w:hAnsi="Calibri" w:eastAsia="Calibri" w:cs="Calibri" w:asciiTheme="minorAscii" w:hAnsiTheme="minorAscii" w:eastAsiaTheme="minorAscii" w:cstheme="minorAscii"/>
          <w:sz w:val="20"/>
          <w:szCs w:val="20"/>
        </w:rPr>
      </w:pPr>
      <w:r w:rsidRPr="3FD7F964" w:rsidR="007741AA">
        <w:rPr>
          <w:rFonts w:ascii="Calibri" w:hAnsi="Calibri" w:eastAsia="Calibri" w:cs="Calibri" w:asciiTheme="minorAscii" w:hAnsiTheme="minorAscii" w:eastAsiaTheme="minorAscii" w:cstheme="minorAscii"/>
          <w:sz w:val="20"/>
          <w:szCs w:val="20"/>
          <w:lang w:val="en-GB"/>
        </w:rPr>
        <w:t xml:space="preserve">follow instructions of the security personnel of the </w:t>
      </w:r>
      <w:r w:rsidRPr="3FD7F964" w:rsidR="21C173B1">
        <w:rPr>
          <w:rFonts w:ascii="Calibri" w:hAnsi="Calibri" w:eastAsia="Calibri" w:cs="Calibri" w:asciiTheme="minorAscii" w:hAnsiTheme="minorAscii" w:eastAsiaTheme="minorAscii" w:cstheme="minorAscii"/>
          <w:sz w:val="20"/>
          <w:szCs w:val="20"/>
          <w:lang w:val="en-GB"/>
        </w:rPr>
        <w:t>accommodation facility</w:t>
      </w:r>
      <w:r w:rsidRPr="3FD7F964" w:rsidR="007741AA">
        <w:rPr>
          <w:rFonts w:ascii="Calibri" w:hAnsi="Calibri" w:eastAsia="Calibri" w:cs="Calibri" w:asciiTheme="minorAscii" w:hAnsiTheme="minorAscii" w:eastAsiaTheme="minorAscii" w:cstheme="minorAscii"/>
          <w:sz w:val="20"/>
          <w:szCs w:val="20"/>
          <w:lang w:val="en-GB"/>
        </w:rPr>
        <w:t xml:space="preserve"> and if requested present his/her ID and </w:t>
      </w:r>
      <w:r w:rsidRPr="3FD7F964" w:rsidR="00DC773F">
        <w:rPr>
          <w:rFonts w:ascii="Calibri" w:hAnsi="Calibri" w:eastAsia="Calibri" w:cs="Calibri" w:asciiTheme="minorAscii" w:hAnsiTheme="minorAscii" w:eastAsiaTheme="minorAscii" w:cstheme="minorAscii"/>
          <w:sz w:val="20"/>
          <w:szCs w:val="20"/>
          <w:lang w:val="en-GB"/>
        </w:rPr>
        <w:t xml:space="preserve">the legitimacy of his/her stay in the Residence </w:t>
      </w:r>
      <w:r w:rsidRPr="3FD7F964" w:rsidR="00DC773F">
        <w:rPr>
          <w:rFonts w:ascii="Calibri" w:hAnsi="Calibri" w:eastAsia="Calibri" w:cs="Calibri" w:asciiTheme="minorAscii" w:hAnsiTheme="minorAscii" w:eastAsiaTheme="minorAscii" w:cstheme="minorAscii"/>
          <w:sz w:val="20"/>
          <w:szCs w:val="20"/>
          <w:lang w:val="en-GB"/>
        </w:rPr>
        <w:t>Hall</w:t>
      </w:r>
      <w:r w:rsidRPr="3FD7F964" w:rsidR="00DC773F">
        <w:rPr>
          <w:rFonts w:ascii="Calibri" w:hAnsi="Calibri" w:eastAsia="Calibri" w:cs="Calibri" w:asciiTheme="minorAscii" w:hAnsiTheme="minorAscii" w:eastAsiaTheme="minorAscii" w:cstheme="minorAscii"/>
          <w:sz w:val="20"/>
          <w:szCs w:val="20"/>
          <w:lang w:val="en-GB"/>
        </w:rPr>
        <w:t>;</w:t>
      </w:r>
    </w:p>
    <w:p w:rsidRPr="00262169" w:rsidR="00096789" w:rsidP="3FD7F964" w:rsidRDefault="007741AA" w14:paraId="6E1821F8" w14:textId="0EB5B0CC">
      <w:pPr>
        <w:pStyle w:val="Odstavecseseznamem"/>
        <w:numPr>
          <w:ilvl w:val="0"/>
          <w:numId w:val="3"/>
        </w:numPr>
        <w:ind w:left="567"/>
        <w:jc w:val="both"/>
        <w:rPr>
          <w:rFonts w:ascii="Calibri" w:hAnsi="Calibri" w:eastAsia="Calibri" w:cs="Calibri" w:asciiTheme="minorAscii" w:hAnsiTheme="minorAscii" w:eastAsiaTheme="minorAscii" w:cstheme="minorAscii"/>
          <w:sz w:val="20"/>
          <w:szCs w:val="20"/>
        </w:rPr>
      </w:pPr>
      <w:r w:rsidRPr="3FD7F964" w:rsidR="007741AA">
        <w:rPr>
          <w:rFonts w:ascii="Calibri" w:hAnsi="Calibri" w:eastAsia="Calibri" w:cs="Calibri" w:asciiTheme="minorAscii" w:hAnsiTheme="minorAscii" w:eastAsiaTheme="minorAscii" w:cstheme="minorAscii"/>
          <w:sz w:val="20"/>
          <w:szCs w:val="20"/>
          <w:lang w:val="en-GB"/>
        </w:rPr>
        <w:t>comply with</w:t>
      </w:r>
      <w:r w:rsidRPr="3FD7F964" w:rsidR="007741AA">
        <w:rPr>
          <w:rFonts w:ascii="Calibri" w:hAnsi="Calibri" w:eastAsia="Calibri" w:cs="Calibri" w:asciiTheme="minorAscii" w:hAnsiTheme="minorAscii" w:eastAsiaTheme="minorAscii" w:cstheme="minorAscii"/>
          <w:sz w:val="20"/>
          <w:szCs w:val="20"/>
          <w:lang w:val="en-GB"/>
        </w:rPr>
        <w:t xml:space="preserve"> rules of proper conduct and respect night hours from 22:00 to 6:00; during night hours it is compulsory to avoid any </w:t>
      </w:r>
      <w:r w:rsidRPr="3FD7F964" w:rsidR="007741AA">
        <w:rPr>
          <w:rFonts w:ascii="Calibri" w:hAnsi="Calibri" w:eastAsia="Calibri" w:cs="Calibri" w:asciiTheme="minorAscii" w:hAnsiTheme="minorAscii" w:eastAsiaTheme="minorAscii" w:cstheme="minorAscii"/>
          <w:sz w:val="20"/>
          <w:szCs w:val="20"/>
          <w:lang w:val="en-GB"/>
        </w:rPr>
        <w:t>noise</w:t>
      </w:r>
      <w:r w:rsidRPr="3FD7F964" w:rsidR="00096789">
        <w:rPr>
          <w:rFonts w:ascii="Calibri" w:hAnsi="Calibri" w:eastAsia="Calibri" w:cs="Calibri" w:asciiTheme="minorAscii" w:hAnsiTheme="minorAscii" w:eastAsiaTheme="minorAscii" w:cstheme="minorAscii"/>
          <w:sz w:val="20"/>
          <w:szCs w:val="20"/>
        </w:rPr>
        <w:t>;</w:t>
      </w:r>
    </w:p>
    <w:p w:rsidRPr="00262169" w:rsidR="00096789" w:rsidP="3FD7F964" w:rsidRDefault="007741AA" w14:paraId="2EDC14DD" w14:textId="7998952F">
      <w:pPr>
        <w:pStyle w:val="Odstavecseseznamem"/>
        <w:numPr>
          <w:ilvl w:val="0"/>
          <w:numId w:val="3"/>
        </w:numPr>
        <w:ind w:left="567"/>
        <w:jc w:val="both"/>
        <w:rPr>
          <w:rFonts w:ascii="Calibri" w:hAnsi="Calibri" w:eastAsia="Calibri" w:cs="Calibri" w:asciiTheme="minorAscii" w:hAnsiTheme="minorAscii" w:eastAsiaTheme="minorAscii" w:cstheme="minorAscii"/>
          <w:sz w:val="20"/>
          <w:szCs w:val="20"/>
        </w:rPr>
      </w:pPr>
      <w:r w:rsidRPr="3FD7F964" w:rsidR="007741AA">
        <w:rPr>
          <w:rFonts w:ascii="Calibri" w:hAnsi="Calibri" w:eastAsia="Calibri" w:cs="Calibri" w:asciiTheme="minorAscii" w:hAnsiTheme="minorAscii" w:eastAsiaTheme="minorAscii" w:cstheme="minorAscii"/>
          <w:sz w:val="20"/>
          <w:szCs w:val="20"/>
          <w:lang w:val="en-GB"/>
        </w:rPr>
        <w:t xml:space="preserve">keep his/her room and shared facilities </w:t>
      </w:r>
      <w:r w:rsidRPr="3FD7F964" w:rsidR="007741AA">
        <w:rPr>
          <w:rFonts w:ascii="Calibri" w:hAnsi="Calibri" w:eastAsia="Calibri" w:cs="Calibri" w:asciiTheme="minorAscii" w:hAnsiTheme="minorAscii" w:eastAsiaTheme="minorAscii" w:cstheme="minorAscii"/>
          <w:sz w:val="20"/>
          <w:szCs w:val="20"/>
          <w:lang w:val="en-GB"/>
        </w:rPr>
        <w:t>clean</w:t>
      </w:r>
      <w:r w:rsidRPr="3FD7F964" w:rsidR="00096789">
        <w:rPr>
          <w:rFonts w:ascii="Calibri" w:hAnsi="Calibri" w:eastAsia="Calibri" w:cs="Calibri" w:asciiTheme="minorAscii" w:hAnsiTheme="minorAscii" w:eastAsiaTheme="minorAscii" w:cstheme="minorAscii"/>
          <w:sz w:val="20"/>
          <w:szCs w:val="20"/>
        </w:rPr>
        <w:t>;</w:t>
      </w:r>
      <w:r w:rsidRPr="3FD7F964" w:rsidR="00DC773F">
        <w:rPr>
          <w:rFonts w:ascii="Calibri" w:hAnsi="Calibri" w:eastAsia="Calibri" w:cs="Calibri" w:asciiTheme="minorAscii" w:hAnsiTheme="minorAscii" w:eastAsiaTheme="minorAscii" w:cstheme="minorAscii"/>
          <w:sz w:val="20"/>
          <w:szCs w:val="20"/>
        </w:rPr>
        <w:t xml:space="preserve"> </w:t>
      </w:r>
    </w:p>
    <w:p w:rsidRPr="00262169" w:rsidR="00096789" w:rsidP="3FD7F964" w:rsidRDefault="007741AA" w14:paraId="4C19402B" w14:textId="7A7A6E8F">
      <w:pPr>
        <w:pStyle w:val="Odstavecseseznamem"/>
        <w:numPr>
          <w:ilvl w:val="0"/>
          <w:numId w:val="3"/>
        </w:numPr>
        <w:ind w:left="567"/>
        <w:jc w:val="both"/>
        <w:rPr>
          <w:rFonts w:ascii="Calibri" w:hAnsi="Calibri" w:eastAsia="Calibri" w:cs="Calibri" w:asciiTheme="minorAscii" w:hAnsiTheme="minorAscii" w:eastAsiaTheme="minorAscii" w:cstheme="minorAscii"/>
          <w:sz w:val="20"/>
          <w:szCs w:val="20"/>
        </w:rPr>
      </w:pPr>
      <w:r w:rsidRPr="3FD7F964" w:rsidR="007741AA">
        <w:rPr>
          <w:rFonts w:ascii="Calibri" w:hAnsi="Calibri" w:eastAsia="Calibri" w:cs="Calibri" w:asciiTheme="minorAscii" w:hAnsiTheme="minorAscii" w:eastAsiaTheme="minorAscii" w:cstheme="minorAscii"/>
          <w:sz w:val="20"/>
          <w:szCs w:val="20"/>
          <w:lang w:val="en-GB"/>
        </w:rPr>
        <w:t xml:space="preserve">follow safety and fire </w:t>
      </w:r>
      <w:r w:rsidRPr="3FD7F964" w:rsidR="007741AA">
        <w:rPr>
          <w:rFonts w:ascii="Calibri" w:hAnsi="Calibri" w:eastAsia="Calibri" w:cs="Calibri" w:asciiTheme="minorAscii" w:hAnsiTheme="minorAscii" w:eastAsiaTheme="minorAscii" w:cstheme="minorAscii"/>
          <w:sz w:val="20"/>
          <w:szCs w:val="20"/>
          <w:lang w:val="en-GB"/>
        </w:rPr>
        <w:t>directive</w:t>
      </w:r>
      <w:r w:rsidRPr="3FD7F964" w:rsidR="00096789">
        <w:rPr>
          <w:rFonts w:ascii="Calibri" w:hAnsi="Calibri" w:eastAsia="Calibri" w:cs="Calibri" w:asciiTheme="minorAscii" w:hAnsiTheme="minorAscii" w:eastAsiaTheme="minorAscii" w:cstheme="minorAscii"/>
          <w:sz w:val="20"/>
          <w:szCs w:val="20"/>
        </w:rPr>
        <w:t>;</w:t>
      </w:r>
    </w:p>
    <w:p w:rsidRPr="00262169" w:rsidR="00096789" w:rsidP="3FD7F964" w:rsidRDefault="007741AA" w14:paraId="7FBFA24F" w14:textId="19D4698A">
      <w:pPr>
        <w:pStyle w:val="Odstavecseseznamem"/>
        <w:numPr>
          <w:ilvl w:val="0"/>
          <w:numId w:val="3"/>
        </w:numPr>
        <w:ind w:left="567"/>
        <w:jc w:val="both"/>
        <w:rPr>
          <w:rFonts w:ascii="Calibri" w:hAnsi="Calibri" w:eastAsia="Calibri" w:cs="Calibri" w:asciiTheme="minorAscii" w:hAnsiTheme="minorAscii" w:eastAsiaTheme="minorAscii" w:cstheme="minorAscii"/>
          <w:sz w:val="20"/>
          <w:szCs w:val="20"/>
        </w:rPr>
      </w:pPr>
      <w:r w:rsidRPr="3FD7F964" w:rsidR="007741AA">
        <w:rPr>
          <w:rFonts w:ascii="Calibri" w:hAnsi="Calibri" w:eastAsia="Calibri" w:cs="Calibri" w:asciiTheme="minorAscii" w:hAnsiTheme="minorAscii" w:eastAsiaTheme="minorAscii" w:cstheme="minorAscii"/>
          <w:sz w:val="20"/>
          <w:szCs w:val="20"/>
          <w:lang w:val="en-GB"/>
        </w:rPr>
        <w:t xml:space="preserve">during his/her absence close windows and lock </w:t>
      </w:r>
      <w:r w:rsidRPr="3FD7F964" w:rsidR="007741AA">
        <w:rPr>
          <w:rFonts w:ascii="Calibri" w:hAnsi="Calibri" w:eastAsia="Calibri" w:cs="Calibri" w:asciiTheme="minorAscii" w:hAnsiTheme="minorAscii" w:eastAsiaTheme="minorAscii" w:cstheme="minorAscii"/>
          <w:sz w:val="20"/>
          <w:szCs w:val="20"/>
          <w:lang w:val="en-GB"/>
        </w:rPr>
        <w:t>doors</w:t>
      </w:r>
      <w:r w:rsidRPr="3FD7F964" w:rsidR="00096789">
        <w:rPr>
          <w:rFonts w:ascii="Calibri" w:hAnsi="Calibri" w:eastAsia="Calibri" w:cs="Calibri" w:asciiTheme="minorAscii" w:hAnsiTheme="minorAscii" w:eastAsiaTheme="minorAscii" w:cstheme="minorAscii"/>
          <w:sz w:val="20"/>
          <w:szCs w:val="20"/>
        </w:rPr>
        <w:t>;</w:t>
      </w:r>
    </w:p>
    <w:p w:rsidRPr="00262169" w:rsidR="00096789" w:rsidP="3FD7F964" w:rsidRDefault="007741AA" w14:paraId="75C2B817" w14:textId="6611FB8E">
      <w:pPr>
        <w:pStyle w:val="Odstavecseseznamem"/>
        <w:numPr>
          <w:ilvl w:val="0"/>
          <w:numId w:val="3"/>
        </w:numPr>
        <w:ind w:left="567"/>
        <w:jc w:val="both"/>
        <w:rPr>
          <w:rFonts w:ascii="Calibri" w:hAnsi="Calibri" w:eastAsia="Calibri" w:cs="Calibri" w:asciiTheme="minorAscii" w:hAnsiTheme="minorAscii" w:eastAsiaTheme="minorAscii" w:cstheme="minorAscii"/>
          <w:sz w:val="20"/>
          <w:szCs w:val="20"/>
        </w:rPr>
      </w:pPr>
      <w:r w:rsidRPr="3FD7F964" w:rsidR="007741AA">
        <w:rPr>
          <w:rFonts w:ascii="Calibri" w:hAnsi="Calibri" w:eastAsia="Calibri" w:cs="Calibri" w:asciiTheme="minorAscii" w:hAnsiTheme="minorAscii" w:eastAsiaTheme="minorAscii" w:cstheme="minorAscii"/>
          <w:sz w:val="20"/>
          <w:szCs w:val="20"/>
          <w:lang w:val="en-GB"/>
        </w:rPr>
        <w:t xml:space="preserve">inform the accommodation provider, within five days, about any changes of personal or contact </w:t>
      </w:r>
      <w:r w:rsidRPr="3FD7F964" w:rsidR="007741AA">
        <w:rPr>
          <w:rFonts w:ascii="Calibri" w:hAnsi="Calibri" w:eastAsia="Calibri" w:cs="Calibri" w:asciiTheme="minorAscii" w:hAnsiTheme="minorAscii" w:eastAsiaTheme="minorAscii" w:cstheme="minorAscii"/>
          <w:sz w:val="20"/>
          <w:szCs w:val="20"/>
          <w:lang w:val="en-GB"/>
        </w:rPr>
        <w:t>data</w:t>
      </w:r>
      <w:r w:rsidRPr="3FD7F964" w:rsidR="00096789">
        <w:rPr>
          <w:rFonts w:ascii="Calibri" w:hAnsi="Calibri" w:eastAsia="Calibri" w:cs="Calibri" w:asciiTheme="minorAscii" w:hAnsiTheme="minorAscii" w:eastAsiaTheme="minorAscii" w:cstheme="minorAscii"/>
          <w:sz w:val="20"/>
          <w:szCs w:val="20"/>
        </w:rPr>
        <w:t>;</w:t>
      </w:r>
    </w:p>
    <w:p w:rsidRPr="00262169" w:rsidR="00096789" w:rsidP="3FD7F964" w:rsidRDefault="00EC60C9" w14:paraId="4A1D5340" w14:textId="7793A5E4">
      <w:pPr>
        <w:pStyle w:val="Odstavecseseznamem"/>
        <w:numPr>
          <w:ilvl w:val="0"/>
          <w:numId w:val="3"/>
        </w:numPr>
        <w:ind w:left="567"/>
        <w:jc w:val="both"/>
        <w:rPr>
          <w:rFonts w:ascii="Calibri" w:hAnsi="Calibri" w:eastAsia="Calibri" w:cs="Calibri" w:asciiTheme="minorAscii" w:hAnsiTheme="minorAscii" w:eastAsiaTheme="minorAscii" w:cstheme="minorAscii"/>
          <w:sz w:val="20"/>
          <w:szCs w:val="20"/>
        </w:rPr>
      </w:pPr>
      <w:r w:rsidRPr="3FD7F964" w:rsidR="00EC60C9">
        <w:rPr>
          <w:rFonts w:ascii="Calibri" w:hAnsi="Calibri" w:eastAsia="Calibri" w:cs="Calibri" w:asciiTheme="minorAscii" w:hAnsiTheme="minorAscii" w:eastAsiaTheme="minorAscii" w:cstheme="minorAscii"/>
          <w:sz w:val="20"/>
          <w:szCs w:val="20"/>
          <w:lang w:val="en-GB"/>
        </w:rPr>
        <w:t xml:space="preserve">to undergo other health and hygiene measures if </w:t>
      </w:r>
      <w:r w:rsidRPr="3FD7F964" w:rsidR="00EC60C9">
        <w:rPr>
          <w:rFonts w:ascii="Calibri" w:hAnsi="Calibri" w:eastAsia="Calibri" w:cs="Calibri" w:asciiTheme="minorAscii" w:hAnsiTheme="minorAscii" w:eastAsiaTheme="minorAscii" w:cstheme="minorAscii"/>
          <w:sz w:val="20"/>
          <w:szCs w:val="20"/>
          <w:lang w:val="en-GB"/>
        </w:rPr>
        <w:t>special circumstances</w:t>
      </w:r>
      <w:r w:rsidRPr="3FD7F964" w:rsidR="00EC60C9">
        <w:rPr>
          <w:rFonts w:ascii="Calibri" w:hAnsi="Calibri" w:eastAsia="Calibri" w:cs="Calibri" w:asciiTheme="minorAscii" w:hAnsiTheme="minorAscii" w:eastAsiaTheme="minorAscii" w:cstheme="minorAscii"/>
          <w:sz w:val="20"/>
          <w:szCs w:val="20"/>
          <w:lang w:val="en-GB"/>
        </w:rPr>
        <w:t xml:space="preserve"> require </w:t>
      </w:r>
      <w:r w:rsidRPr="3FD7F964" w:rsidR="00EC60C9">
        <w:rPr>
          <w:rFonts w:ascii="Calibri" w:hAnsi="Calibri" w:eastAsia="Calibri" w:cs="Calibri" w:asciiTheme="minorAscii" w:hAnsiTheme="minorAscii" w:eastAsiaTheme="minorAscii" w:cstheme="minorAscii"/>
          <w:sz w:val="20"/>
          <w:szCs w:val="20"/>
          <w:lang w:val="en-GB"/>
        </w:rPr>
        <w:t>it</w:t>
      </w:r>
      <w:r w:rsidRPr="3FD7F964" w:rsidR="00096789">
        <w:rPr>
          <w:rFonts w:ascii="Calibri" w:hAnsi="Calibri" w:eastAsia="Calibri" w:cs="Calibri" w:asciiTheme="minorAscii" w:hAnsiTheme="minorAscii" w:eastAsiaTheme="minorAscii" w:cstheme="minorAscii"/>
          <w:sz w:val="20"/>
          <w:szCs w:val="20"/>
        </w:rPr>
        <w:t>;</w:t>
      </w:r>
    </w:p>
    <w:p w:rsidRPr="00262169" w:rsidR="00096789" w:rsidP="3FD7F964" w:rsidRDefault="007741AA" w14:paraId="620F92B1" w14:textId="5B48CF25">
      <w:pPr>
        <w:pStyle w:val="Odstavecseseznamem"/>
        <w:numPr>
          <w:ilvl w:val="0"/>
          <w:numId w:val="3"/>
        </w:numPr>
        <w:ind w:left="567"/>
        <w:jc w:val="both"/>
        <w:rPr>
          <w:rFonts w:ascii="Calibri" w:hAnsi="Calibri" w:eastAsia="Calibri" w:cs="Calibri" w:asciiTheme="minorAscii" w:hAnsiTheme="minorAscii" w:eastAsiaTheme="minorAscii" w:cstheme="minorAscii"/>
          <w:sz w:val="20"/>
          <w:szCs w:val="20"/>
        </w:rPr>
      </w:pPr>
      <w:r w:rsidRPr="3FD7F964" w:rsidR="007741AA">
        <w:rPr>
          <w:rFonts w:ascii="Calibri" w:hAnsi="Calibri" w:eastAsia="Calibri" w:cs="Calibri" w:asciiTheme="minorAscii" w:hAnsiTheme="minorAscii" w:eastAsiaTheme="minorAscii" w:cstheme="minorAscii"/>
          <w:sz w:val="20"/>
          <w:szCs w:val="20"/>
          <w:lang w:val="en-GB"/>
        </w:rPr>
        <w:t xml:space="preserve">to bring his/her room to its initial state and return it to the provider at the end of accommodation period, an in the case of termination of resident status, in accordance with Art. 6 of this agreement, including the allocated inventory, give back all keys, bedding and check out from the relevant </w:t>
      </w:r>
      <w:r w:rsidRPr="3FD7F964" w:rsidR="1C311EA0">
        <w:rPr>
          <w:rFonts w:ascii="Calibri" w:hAnsi="Calibri" w:eastAsia="Calibri" w:cs="Calibri" w:asciiTheme="minorAscii" w:hAnsiTheme="minorAscii" w:eastAsiaTheme="minorAscii" w:cstheme="minorAscii"/>
          <w:sz w:val="20"/>
          <w:szCs w:val="20"/>
          <w:lang w:val="en-GB"/>
        </w:rPr>
        <w:t>accommodation facility</w:t>
      </w:r>
      <w:r w:rsidRPr="3FD7F964" w:rsidR="007741AA">
        <w:rPr>
          <w:rFonts w:ascii="Calibri" w:hAnsi="Calibri" w:eastAsia="Calibri" w:cs="Calibri" w:asciiTheme="minorAscii" w:hAnsiTheme="minorAscii" w:eastAsiaTheme="minorAscii" w:cstheme="minorAscii"/>
          <w:sz w:val="20"/>
          <w:szCs w:val="20"/>
          <w:lang w:val="en-GB"/>
        </w:rPr>
        <w:t>; in case that the room is not vacated according to the above mentioned procedure within 7 days after the end of the Contract, the accommodation provider reserves the right to empty the room and deposit the property of the resident in a safe place, at the costs of the resident</w:t>
      </w:r>
      <w:r w:rsidRPr="3FD7F964" w:rsidR="00096789">
        <w:rPr>
          <w:rFonts w:ascii="Calibri" w:hAnsi="Calibri" w:eastAsia="Calibri" w:cs="Calibri" w:asciiTheme="minorAscii" w:hAnsiTheme="minorAscii" w:eastAsiaTheme="minorAscii" w:cstheme="minorAscii"/>
          <w:sz w:val="20"/>
          <w:szCs w:val="20"/>
        </w:rPr>
        <w:t>;</w:t>
      </w:r>
    </w:p>
    <w:p w:rsidRPr="00262169" w:rsidR="00096789" w:rsidP="3FD7F964" w:rsidRDefault="007741AA" w14:paraId="0A7B8558" w14:textId="59FA82D8">
      <w:pPr>
        <w:pStyle w:val="Odstavecseseznamem"/>
        <w:numPr>
          <w:ilvl w:val="0"/>
          <w:numId w:val="3"/>
        </w:numPr>
        <w:ind w:left="567"/>
        <w:jc w:val="both"/>
        <w:rPr>
          <w:rFonts w:ascii="Calibri" w:hAnsi="Calibri" w:eastAsia="Calibri" w:cs="Calibri" w:asciiTheme="minorAscii" w:hAnsiTheme="minorAscii" w:eastAsiaTheme="minorAscii" w:cstheme="minorAscii"/>
          <w:sz w:val="20"/>
          <w:szCs w:val="20"/>
        </w:rPr>
      </w:pPr>
      <w:r w:rsidRPr="3FD7F964" w:rsidR="007741AA">
        <w:rPr>
          <w:rFonts w:ascii="Calibri" w:hAnsi="Calibri" w:eastAsia="Calibri" w:cs="Calibri" w:asciiTheme="minorAscii" w:hAnsiTheme="minorAscii" w:eastAsiaTheme="minorAscii" w:cstheme="minorAscii"/>
          <w:sz w:val="20"/>
          <w:szCs w:val="20"/>
          <w:lang w:val="en-GB"/>
        </w:rPr>
        <w:t xml:space="preserve">at the end of his/her accommodation term, the resident is responsible for any deterioration of the inventory, which exceeds the usual level of usage (very dirty and damaged paint on the walls, dirty floors etc.); the accommodation provided reserves the right to charge the resident for any repairs, due excessive deterioration of the </w:t>
      </w:r>
      <w:r w:rsidRPr="3FD7F964" w:rsidR="007741AA">
        <w:rPr>
          <w:rFonts w:ascii="Calibri" w:hAnsi="Calibri" w:eastAsia="Calibri" w:cs="Calibri" w:asciiTheme="minorAscii" w:hAnsiTheme="minorAscii" w:eastAsiaTheme="minorAscii" w:cstheme="minorAscii"/>
          <w:sz w:val="20"/>
          <w:szCs w:val="20"/>
          <w:lang w:val="en-GB"/>
        </w:rPr>
        <w:t>inventory</w:t>
      </w:r>
      <w:r w:rsidRPr="3FD7F964" w:rsidR="00096789">
        <w:rPr>
          <w:rFonts w:ascii="Calibri" w:hAnsi="Calibri" w:eastAsia="Calibri" w:cs="Calibri" w:asciiTheme="minorAscii" w:hAnsiTheme="minorAscii" w:eastAsiaTheme="minorAscii" w:cstheme="minorAscii"/>
          <w:sz w:val="20"/>
          <w:szCs w:val="20"/>
        </w:rPr>
        <w:t>;</w:t>
      </w:r>
    </w:p>
    <w:p w:rsidRPr="00262169" w:rsidR="00096789" w:rsidP="3FD7F964" w:rsidRDefault="00EC60C9" w14:paraId="3FB729CE" w14:textId="2B5B6613">
      <w:pPr>
        <w:pStyle w:val="Odstavecseseznamem"/>
        <w:numPr>
          <w:ilvl w:val="0"/>
          <w:numId w:val="3"/>
        </w:numPr>
        <w:ind w:left="567"/>
        <w:jc w:val="both"/>
        <w:rPr>
          <w:rFonts w:ascii="Calibri" w:hAnsi="Calibri" w:eastAsia="Calibri" w:cs="Calibri" w:asciiTheme="minorAscii" w:hAnsiTheme="minorAscii" w:eastAsiaTheme="minorAscii" w:cstheme="minorAscii"/>
          <w:sz w:val="20"/>
          <w:szCs w:val="20"/>
        </w:rPr>
      </w:pPr>
      <w:r w:rsidRPr="3FD7F964" w:rsidR="00EC60C9">
        <w:rPr>
          <w:rFonts w:ascii="Calibri" w:hAnsi="Calibri" w:eastAsia="Calibri" w:cs="Calibri" w:asciiTheme="minorAscii" w:hAnsiTheme="minorAscii" w:eastAsiaTheme="minorAscii" w:cstheme="minorAscii"/>
          <w:sz w:val="20"/>
          <w:szCs w:val="20"/>
          <w:lang w:val="en-GB"/>
        </w:rPr>
        <w:t>to compensate for any damage caused to the property of the</w:t>
      </w:r>
      <w:r w:rsidRPr="3FD7F964" w:rsidR="396CA63C">
        <w:rPr>
          <w:rFonts w:ascii="Calibri" w:hAnsi="Calibri" w:eastAsia="Calibri" w:cs="Calibri" w:asciiTheme="minorAscii" w:hAnsiTheme="minorAscii" w:eastAsiaTheme="minorAscii" w:cstheme="minorAscii"/>
          <w:sz w:val="20"/>
          <w:szCs w:val="20"/>
          <w:lang w:val="en-GB"/>
        </w:rPr>
        <w:t xml:space="preserve"> accommodation </w:t>
      </w:r>
      <w:r w:rsidRPr="3FD7F964" w:rsidR="396CA63C">
        <w:rPr>
          <w:rFonts w:ascii="Calibri" w:hAnsi="Calibri" w:eastAsia="Calibri" w:cs="Calibri" w:asciiTheme="minorAscii" w:hAnsiTheme="minorAscii" w:eastAsiaTheme="minorAscii" w:cstheme="minorAscii"/>
          <w:sz w:val="20"/>
          <w:szCs w:val="20"/>
          <w:lang w:val="en-GB"/>
        </w:rPr>
        <w:t>facility</w:t>
      </w:r>
      <w:r w:rsidRPr="3FD7F964" w:rsidR="00096789">
        <w:rPr>
          <w:rFonts w:ascii="Calibri" w:hAnsi="Calibri" w:eastAsia="Calibri" w:cs="Calibri" w:asciiTheme="minorAscii" w:hAnsiTheme="minorAscii" w:eastAsiaTheme="minorAscii" w:cstheme="minorAscii"/>
          <w:sz w:val="20"/>
          <w:szCs w:val="20"/>
        </w:rPr>
        <w:t>;</w:t>
      </w:r>
    </w:p>
    <w:p w:rsidRPr="00EC60C9" w:rsidR="00096789" w:rsidP="3FD7F964" w:rsidRDefault="007741AA" w14:paraId="70CB9D73" w14:textId="01E76222">
      <w:pPr>
        <w:pStyle w:val="Odstavecseseznamem"/>
        <w:numPr>
          <w:ilvl w:val="0"/>
          <w:numId w:val="3"/>
        </w:numPr>
        <w:ind w:left="567"/>
        <w:jc w:val="both"/>
        <w:rPr>
          <w:rFonts w:ascii="Calibri" w:hAnsi="Calibri" w:eastAsia="Calibri" w:cs="Calibri" w:asciiTheme="minorAscii" w:hAnsiTheme="minorAscii" w:eastAsiaTheme="minorAscii" w:cstheme="minorAscii"/>
          <w:sz w:val="20"/>
          <w:szCs w:val="20"/>
        </w:rPr>
      </w:pPr>
      <w:r w:rsidRPr="3FD7F964" w:rsidR="007741AA">
        <w:rPr>
          <w:rFonts w:ascii="Calibri" w:hAnsi="Calibri" w:eastAsia="Calibri" w:cs="Calibri" w:asciiTheme="minorAscii" w:hAnsiTheme="minorAscii" w:eastAsiaTheme="minorAscii" w:cstheme="minorAscii"/>
          <w:sz w:val="20"/>
          <w:szCs w:val="20"/>
          <w:lang w:val="en-GB"/>
        </w:rPr>
        <w:t xml:space="preserve">settle any outstanding due to the accommodation </w:t>
      </w:r>
      <w:r w:rsidRPr="3FD7F964" w:rsidR="007741AA">
        <w:rPr>
          <w:rFonts w:ascii="Calibri" w:hAnsi="Calibri" w:eastAsia="Calibri" w:cs="Calibri" w:asciiTheme="minorAscii" w:hAnsiTheme="minorAscii" w:eastAsiaTheme="minorAscii" w:cstheme="minorAscii"/>
          <w:sz w:val="20"/>
          <w:szCs w:val="20"/>
          <w:lang w:val="en-GB"/>
        </w:rPr>
        <w:t>provider</w:t>
      </w:r>
      <w:r w:rsidRPr="3FD7F964" w:rsidR="00EC60C9">
        <w:rPr>
          <w:rFonts w:ascii="Calibri" w:hAnsi="Calibri" w:eastAsia="Calibri" w:cs="Calibri" w:asciiTheme="minorAscii" w:hAnsiTheme="minorAscii" w:eastAsiaTheme="minorAscii" w:cstheme="minorAscii"/>
          <w:sz w:val="20"/>
          <w:szCs w:val="20"/>
        </w:rPr>
        <w:t>;</w:t>
      </w:r>
    </w:p>
    <w:p w:rsidRPr="00EC60C9" w:rsidR="00EC60C9" w:rsidP="3FD7F964" w:rsidRDefault="00EC60C9" w14:paraId="4B78EF56" w14:textId="545E69DA">
      <w:pPr>
        <w:pStyle w:val="Odstavecseseznamem"/>
        <w:numPr>
          <w:ilvl w:val="0"/>
          <w:numId w:val="3"/>
        </w:numPr>
        <w:ind w:left="567"/>
        <w:jc w:val="both"/>
        <w:rPr>
          <w:rFonts w:ascii="Calibri" w:hAnsi="Calibri" w:eastAsia="Calibri" w:cs="Calibri" w:asciiTheme="minorAscii" w:hAnsiTheme="minorAscii" w:eastAsiaTheme="minorAscii" w:cstheme="minorAscii"/>
          <w:sz w:val="20"/>
          <w:szCs w:val="20"/>
        </w:rPr>
      </w:pPr>
      <w:r w:rsidRPr="3FD7F964" w:rsidR="00EC60C9">
        <w:rPr>
          <w:rFonts w:ascii="Calibri" w:hAnsi="Calibri" w:eastAsia="Calibri" w:cs="Calibri" w:asciiTheme="minorAscii" w:hAnsiTheme="minorAscii" w:eastAsiaTheme="minorAscii" w:cstheme="minorAscii"/>
          <w:sz w:val="20"/>
          <w:szCs w:val="20"/>
        </w:rPr>
        <w:t>pay</w:t>
      </w:r>
      <w:r w:rsidRPr="3FD7F964" w:rsidR="00EC60C9">
        <w:rPr>
          <w:rFonts w:ascii="Calibri" w:hAnsi="Calibri" w:eastAsia="Calibri" w:cs="Calibri" w:asciiTheme="minorAscii" w:hAnsiTheme="minorAscii" w:eastAsiaTheme="minorAscii" w:cstheme="minorAscii"/>
          <w:sz w:val="20"/>
          <w:szCs w:val="20"/>
        </w:rPr>
        <w:t xml:space="preserve"> </w:t>
      </w:r>
      <w:r w:rsidRPr="3FD7F964" w:rsidR="00EC60C9">
        <w:rPr>
          <w:rFonts w:ascii="Calibri" w:hAnsi="Calibri" w:eastAsia="Calibri" w:cs="Calibri" w:asciiTheme="minorAscii" w:hAnsiTheme="minorAscii" w:eastAsiaTheme="minorAscii" w:cstheme="minorAscii"/>
          <w:sz w:val="20"/>
          <w:szCs w:val="20"/>
        </w:rPr>
        <w:t>for</w:t>
      </w:r>
      <w:r w:rsidRPr="3FD7F964" w:rsidR="00EC60C9">
        <w:rPr>
          <w:rFonts w:ascii="Calibri" w:hAnsi="Calibri" w:eastAsia="Calibri" w:cs="Calibri" w:asciiTheme="minorAscii" w:hAnsiTheme="minorAscii" w:eastAsiaTheme="minorAscii" w:cstheme="minorAscii"/>
          <w:sz w:val="20"/>
          <w:szCs w:val="20"/>
        </w:rPr>
        <w:t xml:space="preserve"> </w:t>
      </w:r>
      <w:r w:rsidRPr="3FD7F964" w:rsidR="00EC60C9">
        <w:rPr>
          <w:rFonts w:ascii="Calibri" w:hAnsi="Calibri" w:eastAsia="Calibri" w:cs="Calibri" w:asciiTheme="minorAscii" w:hAnsiTheme="minorAscii" w:eastAsiaTheme="minorAscii" w:cstheme="minorAscii"/>
          <w:sz w:val="20"/>
          <w:szCs w:val="20"/>
        </w:rPr>
        <w:t>the</w:t>
      </w:r>
      <w:r w:rsidRPr="3FD7F964" w:rsidR="00EC60C9">
        <w:rPr>
          <w:rFonts w:ascii="Calibri" w:hAnsi="Calibri" w:eastAsia="Calibri" w:cs="Calibri" w:asciiTheme="minorAscii" w:hAnsiTheme="minorAscii" w:eastAsiaTheme="minorAscii" w:cstheme="minorAscii"/>
          <w:sz w:val="20"/>
          <w:szCs w:val="20"/>
        </w:rPr>
        <w:t xml:space="preserve"> </w:t>
      </w:r>
      <w:r w:rsidRPr="3FD7F964" w:rsidR="00EC60C9">
        <w:rPr>
          <w:rFonts w:ascii="Calibri" w:hAnsi="Calibri" w:eastAsia="Calibri" w:cs="Calibri" w:asciiTheme="minorAscii" w:hAnsiTheme="minorAscii" w:eastAsiaTheme="minorAscii" w:cstheme="minorAscii"/>
          <w:sz w:val="20"/>
          <w:szCs w:val="20"/>
        </w:rPr>
        <w:t>costs</w:t>
      </w:r>
      <w:r w:rsidRPr="3FD7F964" w:rsidR="00EC60C9">
        <w:rPr>
          <w:rFonts w:ascii="Calibri" w:hAnsi="Calibri" w:eastAsia="Calibri" w:cs="Calibri" w:asciiTheme="minorAscii" w:hAnsiTheme="minorAscii" w:eastAsiaTheme="minorAscii" w:cstheme="minorAscii"/>
          <w:sz w:val="20"/>
          <w:szCs w:val="20"/>
        </w:rPr>
        <w:t xml:space="preserve"> </w:t>
      </w:r>
      <w:r w:rsidRPr="3FD7F964" w:rsidR="00EC60C9">
        <w:rPr>
          <w:rFonts w:ascii="Calibri" w:hAnsi="Calibri" w:eastAsia="Calibri" w:cs="Calibri" w:asciiTheme="minorAscii" w:hAnsiTheme="minorAscii" w:eastAsiaTheme="minorAscii" w:cstheme="minorAscii"/>
          <w:sz w:val="20"/>
          <w:szCs w:val="20"/>
        </w:rPr>
        <w:t>associated</w:t>
      </w:r>
      <w:r w:rsidRPr="3FD7F964" w:rsidR="00EC60C9">
        <w:rPr>
          <w:rFonts w:ascii="Calibri" w:hAnsi="Calibri" w:eastAsia="Calibri" w:cs="Calibri" w:asciiTheme="minorAscii" w:hAnsiTheme="minorAscii" w:eastAsiaTheme="minorAscii" w:cstheme="minorAscii"/>
          <w:sz w:val="20"/>
          <w:szCs w:val="20"/>
        </w:rPr>
        <w:t xml:space="preserve"> </w:t>
      </w:r>
      <w:r w:rsidRPr="3FD7F964" w:rsidR="00EC60C9">
        <w:rPr>
          <w:rFonts w:ascii="Calibri" w:hAnsi="Calibri" w:eastAsia="Calibri" w:cs="Calibri" w:asciiTheme="minorAscii" w:hAnsiTheme="minorAscii" w:eastAsiaTheme="minorAscii" w:cstheme="minorAscii"/>
          <w:sz w:val="20"/>
          <w:szCs w:val="20"/>
        </w:rPr>
        <w:t>with</w:t>
      </w:r>
      <w:r w:rsidRPr="3FD7F964" w:rsidR="00EC60C9">
        <w:rPr>
          <w:rFonts w:ascii="Calibri" w:hAnsi="Calibri" w:eastAsia="Calibri" w:cs="Calibri" w:asciiTheme="minorAscii" w:hAnsiTheme="minorAscii" w:eastAsiaTheme="minorAscii" w:cstheme="minorAscii"/>
          <w:sz w:val="20"/>
          <w:szCs w:val="20"/>
        </w:rPr>
        <w:t xml:space="preserve"> </w:t>
      </w:r>
      <w:r w:rsidRPr="3FD7F964" w:rsidR="00EC60C9">
        <w:rPr>
          <w:rFonts w:ascii="Calibri" w:hAnsi="Calibri" w:eastAsia="Calibri" w:cs="Calibri" w:asciiTheme="minorAscii" w:hAnsiTheme="minorAscii" w:eastAsiaTheme="minorAscii" w:cstheme="minorAscii"/>
          <w:sz w:val="20"/>
          <w:szCs w:val="20"/>
        </w:rPr>
        <w:t>an</w:t>
      </w:r>
      <w:r w:rsidRPr="3FD7F964" w:rsidR="00EC60C9">
        <w:rPr>
          <w:rFonts w:ascii="Calibri" w:hAnsi="Calibri" w:eastAsia="Calibri" w:cs="Calibri" w:asciiTheme="minorAscii" w:hAnsiTheme="minorAscii" w:eastAsiaTheme="minorAscii" w:cstheme="minorAscii"/>
          <w:sz w:val="20"/>
          <w:szCs w:val="20"/>
        </w:rPr>
        <w:t xml:space="preserve"> </w:t>
      </w:r>
      <w:r w:rsidRPr="3FD7F964" w:rsidR="00EC60C9">
        <w:rPr>
          <w:rFonts w:ascii="Calibri" w:hAnsi="Calibri" w:eastAsia="Calibri" w:cs="Calibri" w:asciiTheme="minorAscii" w:hAnsiTheme="minorAscii" w:eastAsiaTheme="minorAscii" w:cstheme="minorAscii"/>
          <w:sz w:val="20"/>
          <w:szCs w:val="20"/>
        </w:rPr>
        <w:t>unscheduled</w:t>
      </w:r>
      <w:r w:rsidRPr="3FD7F964" w:rsidR="00EC60C9">
        <w:rPr>
          <w:rFonts w:ascii="Calibri" w:hAnsi="Calibri" w:eastAsia="Calibri" w:cs="Calibri" w:asciiTheme="minorAscii" w:hAnsiTheme="minorAscii" w:eastAsiaTheme="minorAscii" w:cstheme="minorAscii"/>
          <w:sz w:val="20"/>
          <w:szCs w:val="20"/>
        </w:rPr>
        <w:t xml:space="preserve"> call-out </w:t>
      </w:r>
      <w:r w:rsidRPr="3FD7F964" w:rsidR="00EC60C9">
        <w:rPr>
          <w:rFonts w:ascii="Calibri" w:hAnsi="Calibri" w:eastAsia="Calibri" w:cs="Calibri" w:asciiTheme="minorAscii" w:hAnsiTheme="minorAscii" w:eastAsiaTheme="minorAscii" w:cstheme="minorAscii"/>
          <w:sz w:val="20"/>
          <w:szCs w:val="20"/>
        </w:rPr>
        <w:t>of</w:t>
      </w:r>
      <w:r w:rsidRPr="3FD7F964" w:rsidR="00EC60C9">
        <w:rPr>
          <w:rFonts w:ascii="Calibri" w:hAnsi="Calibri" w:eastAsia="Calibri" w:cs="Calibri" w:asciiTheme="minorAscii" w:hAnsiTheme="minorAscii" w:eastAsiaTheme="minorAscii" w:cstheme="minorAscii"/>
          <w:sz w:val="20"/>
          <w:szCs w:val="20"/>
        </w:rPr>
        <w:t xml:space="preserve"> </w:t>
      </w:r>
      <w:r w:rsidRPr="3FD7F964" w:rsidR="00EC60C9">
        <w:rPr>
          <w:rFonts w:ascii="Calibri" w:hAnsi="Calibri" w:eastAsia="Calibri" w:cs="Calibri" w:asciiTheme="minorAscii" w:hAnsiTheme="minorAscii" w:eastAsiaTheme="minorAscii" w:cstheme="minorAscii"/>
          <w:sz w:val="20"/>
          <w:szCs w:val="20"/>
        </w:rPr>
        <w:t>the</w:t>
      </w:r>
      <w:r w:rsidRPr="3FD7F964" w:rsidR="00EC60C9">
        <w:rPr>
          <w:rFonts w:ascii="Calibri" w:hAnsi="Calibri" w:eastAsia="Calibri" w:cs="Calibri" w:asciiTheme="minorAscii" w:hAnsiTheme="minorAscii" w:eastAsiaTheme="minorAscii" w:cstheme="minorAscii"/>
          <w:sz w:val="20"/>
          <w:szCs w:val="20"/>
        </w:rPr>
        <w:t xml:space="preserve"> </w:t>
      </w:r>
      <w:r w:rsidRPr="3FD7F964" w:rsidR="00EC60C9">
        <w:rPr>
          <w:rFonts w:ascii="Calibri" w:hAnsi="Calibri" w:eastAsia="Calibri" w:cs="Calibri" w:asciiTheme="minorAscii" w:hAnsiTheme="minorAscii" w:eastAsiaTheme="minorAscii" w:cstheme="minorAscii"/>
          <w:sz w:val="20"/>
          <w:szCs w:val="20"/>
        </w:rPr>
        <w:t>emergency</w:t>
      </w:r>
      <w:r w:rsidRPr="3FD7F964" w:rsidR="00EC60C9">
        <w:rPr>
          <w:rFonts w:ascii="Calibri" w:hAnsi="Calibri" w:eastAsia="Calibri" w:cs="Calibri" w:asciiTheme="minorAscii" w:hAnsiTheme="minorAscii" w:eastAsiaTheme="minorAscii" w:cstheme="minorAscii"/>
          <w:sz w:val="20"/>
          <w:szCs w:val="20"/>
        </w:rPr>
        <w:t xml:space="preserve"> </w:t>
      </w:r>
      <w:r w:rsidRPr="3FD7F964" w:rsidR="00EC60C9">
        <w:rPr>
          <w:rFonts w:ascii="Calibri" w:hAnsi="Calibri" w:eastAsia="Calibri" w:cs="Calibri" w:asciiTheme="minorAscii" w:hAnsiTheme="minorAscii" w:eastAsiaTheme="minorAscii" w:cstheme="minorAscii"/>
          <w:sz w:val="20"/>
          <w:szCs w:val="20"/>
        </w:rPr>
        <w:t>services</w:t>
      </w:r>
      <w:r w:rsidRPr="3FD7F964" w:rsidR="00EC60C9">
        <w:rPr>
          <w:rFonts w:ascii="Calibri" w:hAnsi="Calibri" w:eastAsia="Calibri" w:cs="Calibri" w:asciiTheme="minorAscii" w:hAnsiTheme="minorAscii" w:eastAsiaTheme="minorAscii" w:cstheme="minorAscii"/>
          <w:sz w:val="20"/>
          <w:szCs w:val="20"/>
        </w:rPr>
        <w:t xml:space="preserve">, </w:t>
      </w:r>
      <w:r w:rsidRPr="3FD7F964" w:rsidR="00EC60C9">
        <w:rPr>
          <w:rFonts w:ascii="Calibri" w:hAnsi="Calibri" w:eastAsia="Calibri" w:cs="Calibri" w:asciiTheme="minorAscii" w:hAnsiTheme="minorAscii" w:eastAsiaTheme="minorAscii" w:cstheme="minorAscii"/>
          <w:sz w:val="20"/>
          <w:szCs w:val="20"/>
        </w:rPr>
        <w:t>caused</w:t>
      </w:r>
      <w:r w:rsidRPr="3FD7F964" w:rsidR="00EC60C9">
        <w:rPr>
          <w:rFonts w:ascii="Calibri" w:hAnsi="Calibri" w:eastAsia="Calibri" w:cs="Calibri" w:asciiTheme="minorAscii" w:hAnsiTheme="minorAscii" w:eastAsiaTheme="minorAscii" w:cstheme="minorAscii"/>
          <w:sz w:val="20"/>
          <w:szCs w:val="20"/>
        </w:rPr>
        <w:t xml:space="preserve"> </w:t>
      </w:r>
      <w:r w:rsidRPr="3FD7F964" w:rsidR="00EC60C9">
        <w:rPr>
          <w:rFonts w:ascii="Calibri" w:hAnsi="Calibri" w:eastAsia="Calibri" w:cs="Calibri" w:asciiTheme="minorAscii" w:hAnsiTheme="minorAscii" w:eastAsiaTheme="minorAscii" w:cstheme="minorAscii"/>
          <w:sz w:val="20"/>
          <w:szCs w:val="20"/>
        </w:rPr>
        <w:t>e.g</w:t>
      </w:r>
      <w:r w:rsidRPr="3FD7F964" w:rsidR="00EC60C9">
        <w:rPr>
          <w:rFonts w:ascii="Calibri" w:hAnsi="Calibri" w:eastAsia="Calibri" w:cs="Calibri" w:asciiTheme="minorAscii" w:hAnsiTheme="minorAscii" w:eastAsiaTheme="minorAscii" w:cstheme="minorAscii"/>
          <w:sz w:val="20"/>
          <w:szCs w:val="20"/>
        </w:rPr>
        <w:t xml:space="preserve">. by a </w:t>
      </w:r>
      <w:r w:rsidRPr="3FD7F964" w:rsidR="00EC60C9">
        <w:rPr>
          <w:rFonts w:ascii="Calibri" w:hAnsi="Calibri" w:eastAsia="Calibri" w:cs="Calibri" w:asciiTheme="minorAscii" w:hAnsiTheme="minorAscii" w:eastAsiaTheme="minorAscii" w:cstheme="minorAscii"/>
          <w:sz w:val="20"/>
          <w:szCs w:val="20"/>
        </w:rPr>
        <w:t>violation</w:t>
      </w:r>
      <w:r w:rsidRPr="3FD7F964" w:rsidR="00EC60C9">
        <w:rPr>
          <w:rFonts w:ascii="Calibri" w:hAnsi="Calibri" w:eastAsia="Calibri" w:cs="Calibri" w:asciiTheme="minorAscii" w:hAnsiTheme="minorAscii" w:eastAsiaTheme="minorAscii" w:cstheme="minorAscii"/>
          <w:sz w:val="20"/>
          <w:szCs w:val="20"/>
        </w:rPr>
        <w:t xml:space="preserve"> </w:t>
      </w:r>
      <w:r w:rsidRPr="3FD7F964" w:rsidR="00EC60C9">
        <w:rPr>
          <w:rFonts w:ascii="Calibri" w:hAnsi="Calibri" w:eastAsia="Calibri" w:cs="Calibri" w:asciiTheme="minorAscii" w:hAnsiTheme="minorAscii" w:eastAsiaTheme="minorAscii" w:cstheme="minorAscii"/>
          <w:sz w:val="20"/>
          <w:szCs w:val="20"/>
        </w:rPr>
        <w:t>of</w:t>
      </w:r>
      <w:r w:rsidRPr="3FD7F964" w:rsidR="00EC60C9">
        <w:rPr>
          <w:rFonts w:ascii="Calibri" w:hAnsi="Calibri" w:eastAsia="Calibri" w:cs="Calibri" w:asciiTheme="minorAscii" w:hAnsiTheme="minorAscii" w:eastAsiaTheme="minorAscii" w:cstheme="minorAscii"/>
          <w:sz w:val="20"/>
          <w:szCs w:val="20"/>
        </w:rPr>
        <w:t xml:space="preserve"> </w:t>
      </w:r>
      <w:r w:rsidRPr="3FD7F964" w:rsidR="00EC60C9">
        <w:rPr>
          <w:rFonts w:ascii="Calibri" w:hAnsi="Calibri" w:eastAsia="Calibri" w:cs="Calibri" w:asciiTheme="minorAscii" w:hAnsiTheme="minorAscii" w:eastAsiaTheme="minorAscii" w:cstheme="minorAscii"/>
          <w:sz w:val="20"/>
          <w:szCs w:val="20"/>
        </w:rPr>
        <w:t>the</w:t>
      </w:r>
      <w:r w:rsidRPr="3FD7F964" w:rsidR="00EC60C9">
        <w:rPr>
          <w:rFonts w:ascii="Calibri" w:hAnsi="Calibri" w:eastAsia="Calibri" w:cs="Calibri" w:asciiTheme="minorAscii" w:hAnsiTheme="minorAscii" w:eastAsiaTheme="minorAscii" w:cstheme="minorAscii"/>
          <w:sz w:val="20"/>
          <w:szCs w:val="20"/>
        </w:rPr>
        <w:t xml:space="preserve"> smoking </w:t>
      </w:r>
      <w:r w:rsidRPr="3FD7F964" w:rsidR="00EC60C9">
        <w:rPr>
          <w:rFonts w:ascii="Calibri" w:hAnsi="Calibri" w:eastAsia="Calibri" w:cs="Calibri" w:asciiTheme="minorAscii" w:hAnsiTheme="minorAscii" w:eastAsiaTheme="minorAscii" w:cstheme="minorAscii"/>
          <w:sz w:val="20"/>
          <w:szCs w:val="20"/>
        </w:rPr>
        <w:t>ban</w:t>
      </w:r>
      <w:r w:rsidRPr="3FD7F964" w:rsidR="00EC60C9">
        <w:rPr>
          <w:rFonts w:ascii="Calibri" w:hAnsi="Calibri" w:eastAsia="Calibri" w:cs="Calibri" w:asciiTheme="minorAscii" w:hAnsiTheme="minorAscii" w:eastAsiaTheme="minorAscii" w:cstheme="minorAscii"/>
          <w:sz w:val="20"/>
          <w:szCs w:val="20"/>
        </w:rPr>
        <w:t>.</w:t>
      </w:r>
    </w:p>
    <w:p w:rsidRPr="000919D9" w:rsidR="00096789" w:rsidP="3FD7F964" w:rsidRDefault="004F1AAB" w14:paraId="4E6427E8" w14:textId="75A96861">
      <w:pPr>
        <w:keepNext w:val="1"/>
        <w:keepLines w:val="1"/>
        <w:numPr>
          <w:ilvl w:val="0"/>
          <w:numId w:val="8"/>
        </w:numPr>
        <w:spacing w:line="23" w:lineRule="atLeast"/>
        <w:ind w:left="0" w:hanging="426"/>
        <w:jc w:val="both"/>
        <w:rPr>
          <w:rFonts w:ascii="Calibri" w:hAnsi="Calibri" w:eastAsia="Calibri" w:cs="Calibri" w:asciiTheme="minorAscii" w:hAnsiTheme="minorAscii" w:eastAsiaTheme="minorAscii" w:cstheme="minorAscii"/>
          <w:sz w:val="20"/>
          <w:szCs w:val="20"/>
        </w:rPr>
      </w:pPr>
      <w:r w:rsidRPr="3FD7F964" w:rsidR="004F1AAB">
        <w:rPr>
          <w:rFonts w:ascii="Calibri" w:hAnsi="Calibri" w:eastAsia="Calibri" w:cs="Calibri" w:asciiTheme="minorAscii" w:hAnsiTheme="minorAscii" w:eastAsiaTheme="minorAscii" w:cstheme="minorAscii"/>
          <w:sz w:val="20"/>
          <w:szCs w:val="20"/>
          <w:lang w:val="en-GB"/>
        </w:rPr>
        <w:t>The resident is forbidden to</w:t>
      </w:r>
      <w:r w:rsidRPr="3FD7F964" w:rsidR="00096789">
        <w:rPr>
          <w:rFonts w:ascii="Calibri" w:hAnsi="Calibri" w:eastAsia="Calibri" w:cs="Calibri" w:asciiTheme="minorAscii" w:hAnsiTheme="minorAscii" w:eastAsiaTheme="minorAscii" w:cstheme="minorAscii"/>
          <w:sz w:val="20"/>
          <w:szCs w:val="20"/>
        </w:rPr>
        <w:t>:</w:t>
      </w:r>
    </w:p>
    <w:p w:rsidRPr="00262169" w:rsidR="00096789" w:rsidP="3FD7F964" w:rsidRDefault="004F1AAB" w14:paraId="735BD51B" w14:textId="60509952">
      <w:pPr>
        <w:pStyle w:val="Odstavecseseznamem"/>
        <w:keepNext w:val="1"/>
        <w:keepLines w:val="1"/>
        <w:numPr>
          <w:ilvl w:val="0"/>
          <w:numId w:val="4"/>
        </w:numPr>
        <w:ind w:left="567"/>
        <w:jc w:val="both"/>
        <w:rPr>
          <w:rFonts w:ascii="Calibri" w:hAnsi="Calibri" w:eastAsia="Calibri" w:cs="Calibri" w:asciiTheme="minorAscii" w:hAnsiTheme="minorAscii" w:eastAsiaTheme="minorAscii" w:cstheme="minorAscii"/>
          <w:sz w:val="20"/>
          <w:szCs w:val="20"/>
        </w:rPr>
      </w:pPr>
      <w:r w:rsidRPr="3FD7F964" w:rsidR="004F1AAB">
        <w:rPr>
          <w:rFonts w:ascii="Calibri" w:hAnsi="Calibri" w:eastAsia="Calibri" w:cs="Calibri" w:asciiTheme="minorAscii" w:hAnsiTheme="minorAscii" w:eastAsiaTheme="minorAscii" w:cstheme="minorAscii"/>
          <w:sz w:val="20"/>
          <w:szCs w:val="20"/>
          <w:lang w:val="en-GB"/>
        </w:rPr>
        <w:t>allow a third person to stay in his/her room, without explicit permission of the</w:t>
      </w:r>
      <w:r w:rsidRPr="3FD7F964" w:rsidR="36C08CB5">
        <w:rPr>
          <w:rFonts w:ascii="Calibri" w:hAnsi="Calibri" w:eastAsia="Calibri" w:cs="Calibri" w:asciiTheme="minorAscii" w:hAnsiTheme="minorAscii" w:eastAsiaTheme="minorAscii" w:cstheme="minorAscii"/>
          <w:sz w:val="20"/>
          <w:szCs w:val="20"/>
          <w:lang w:val="en-GB"/>
        </w:rPr>
        <w:t xml:space="preserve"> accommodation </w:t>
      </w:r>
      <w:r w:rsidRPr="3FD7F964" w:rsidR="36C08CB5">
        <w:rPr>
          <w:rFonts w:ascii="Calibri" w:hAnsi="Calibri" w:eastAsia="Calibri" w:cs="Calibri" w:asciiTheme="minorAscii" w:hAnsiTheme="minorAscii" w:eastAsiaTheme="minorAscii" w:cstheme="minorAscii"/>
          <w:sz w:val="20"/>
          <w:szCs w:val="20"/>
          <w:lang w:val="en-GB"/>
        </w:rPr>
        <w:t>facility</w:t>
      </w:r>
      <w:r w:rsidRPr="3FD7F964" w:rsidR="0EF4713F">
        <w:rPr>
          <w:rFonts w:ascii="Calibri" w:hAnsi="Calibri" w:eastAsia="Calibri" w:cs="Calibri" w:asciiTheme="minorAscii" w:hAnsiTheme="minorAscii" w:eastAsiaTheme="minorAscii" w:cstheme="minorAscii"/>
          <w:sz w:val="20"/>
          <w:szCs w:val="20"/>
          <w:lang w:val="en-GB"/>
        </w:rPr>
        <w:t>;</w:t>
      </w:r>
    </w:p>
    <w:p w:rsidRPr="00262169" w:rsidR="00096789" w:rsidP="3FD7F964" w:rsidRDefault="004F1AAB" w14:paraId="250B673E" w14:textId="77FC1ED2">
      <w:pPr>
        <w:pStyle w:val="Odstavecseseznamem"/>
        <w:numPr>
          <w:ilvl w:val="0"/>
          <w:numId w:val="4"/>
        </w:numPr>
        <w:ind w:left="567"/>
        <w:jc w:val="both"/>
        <w:rPr>
          <w:rFonts w:ascii="Calibri" w:hAnsi="Calibri" w:eastAsia="Calibri" w:cs="Calibri" w:asciiTheme="minorAscii" w:hAnsiTheme="minorAscii" w:eastAsiaTheme="minorAscii" w:cstheme="minorAscii"/>
          <w:sz w:val="20"/>
          <w:szCs w:val="20"/>
        </w:rPr>
      </w:pPr>
      <w:r w:rsidRPr="3FD7F964" w:rsidR="004F1AAB">
        <w:rPr>
          <w:rFonts w:ascii="Calibri" w:hAnsi="Calibri" w:eastAsia="Calibri" w:cs="Calibri" w:asciiTheme="minorAscii" w:hAnsiTheme="minorAscii" w:eastAsiaTheme="minorAscii" w:cstheme="minorAscii"/>
          <w:sz w:val="20"/>
          <w:szCs w:val="20"/>
          <w:lang w:val="en-GB"/>
        </w:rPr>
        <w:t xml:space="preserve">sublet his/her room or its part to a third </w:t>
      </w:r>
      <w:r w:rsidRPr="3FD7F964" w:rsidR="004F1AAB">
        <w:rPr>
          <w:rFonts w:ascii="Calibri" w:hAnsi="Calibri" w:eastAsia="Calibri" w:cs="Calibri" w:asciiTheme="minorAscii" w:hAnsiTheme="minorAscii" w:eastAsiaTheme="minorAscii" w:cstheme="minorAscii"/>
          <w:sz w:val="20"/>
          <w:szCs w:val="20"/>
          <w:lang w:val="en-GB"/>
        </w:rPr>
        <w:t>person</w:t>
      </w:r>
      <w:r w:rsidRPr="3FD7F964" w:rsidR="00096789">
        <w:rPr>
          <w:rFonts w:ascii="Calibri" w:hAnsi="Calibri" w:eastAsia="Calibri" w:cs="Calibri" w:asciiTheme="minorAscii" w:hAnsiTheme="minorAscii" w:eastAsiaTheme="minorAscii" w:cstheme="minorAscii"/>
          <w:sz w:val="20"/>
          <w:szCs w:val="20"/>
        </w:rPr>
        <w:t>;</w:t>
      </w:r>
    </w:p>
    <w:p w:rsidRPr="00262169" w:rsidR="00096789" w:rsidP="3FD7F964" w:rsidRDefault="004F1AAB" w14:paraId="418487DF" w14:textId="21F16B7A">
      <w:pPr>
        <w:pStyle w:val="Odstavecseseznamem"/>
        <w:numPr>
          <w:ilvl w:val="0"/>
          <w:numId w:val="4"/>
        </w:numPr>
        <w:ind w:left="567"/>
        <w:jc w:val="both"/>
        <w:rPr>
          <w:rFonts w:ascii="Calibri" w:hAnsi="Calibri" w:eastAsia="Calibri" w:cs="Calibri" w:asciiTheme="minorAscii" w:hAnsiTheme="minorAscii" w:eastAsiaTheme="minorAscii" w:cstheme="minorAscii"/>
          <w:sz w:val="20"/>
          <w:szCs w:val="20"/>
        </w:rPr>
      </w:pPr>
      <w:r w:rsidRPr="3FD7F964" w:rsidR="004F1AAB">
        <w:rPr>
          <w:rFonts w:ascii="Calibri" w:hAnsi="Calibri" w:eastAsia="Calibri" w:cs="Calibri" w:asciiTheme="minorAscii" w:hAnsiTheme="minorAscii" w:eastAsiaTheme="minorAscii" w:cstheme="minorAscii"/>
          <w:sz w:val="20"/>
          <w:szCs w:val="20"/>
          <w:lang w:val="en-GB"/>
        </w:rPr>
        <w:t xml:space="preserve">move to another room without following the procedures mentioned in Sect. 5 of this </w:t>
      </w:r>
      <w:r w:rsidRPr="3FD7F964" w:rsidR="004F1AAB">
        <w:rPr>
          <w:rFonts w:ascii="Calibri" w:hAnsi="Calibri" w:eastAsia="Calibri" w:cs="Calibri" w:asciiTheme="minorAscii" w:hAnsiTheme="minorAscii" w:eastAsiaTheme="minorAscii" w:cstheme="minorAscii"/>
          <w:sz w:val="20"/>
          <w:szCs w:val="20"/>
          <w:lang w:val="en-GB"/>
        </w:rPr>
        <w:t>Article</w:t>
      </w:r>
      <w:r w:rsidRPr="3FD7F964" w:rsidR="00096789">
        <w:rPr>
          <w:rFonts w:ascii="Calibri" w:hAnsi="Calibri" w:eastAsia="Calibri" w:cs="Calibri" w:asciiTheme="minorAscii" w:hAnsiTheme="minorAscii" w:eastAsiaTheme="minorAscii" w:cstheme="minorAscii"/>
          <w:sz w:val="20"/>
          <w:szCs w:val="20"/>
        </w:rPr>
        <w:t>;</w:t>
      </w:r>
    </w:p>
    <w:p w:rsidRPr="00262169" w:rsidR="00096789" w:rsidP="3FD7F964" w:rsidRDefault="004F1AAB" w14:paraId="145D4164" w14:textId="799EE519">
      <w:pPr>
        <w:pStyle w:val="Odstavecseseznamem"/>
        <w:numPr>
          <w:ilvl w:val="0"/>
          <w:numId w:val="4"/>
        </w:numPr>
        <w:ind w:left="567"/>
        <w:jc w:val="both"/>
        <w:rPr>
          <w:rFonts w:ascii="Calibri" w:hAnsi="Calibri" w:eastAsia="Calibri" w:cs="Calibri" w:asciiTheme="minorAscii" w:hAnsiTheme="minorAscii" w:eastAsiaTheme="minorAscii" w:cstheme="minorAscii"/>
          <w:sz w:val="20"/>
          <w:szCs w:val="20"/>
        </w:rPr>
      </w:pPr>
      <w:r w:rsidRPr="3FD7F964" w:rsidR="004F1AAB">
        <w:rPr>
          <w:rFonts w:ascii="Calibri" w:hAnsi="Calibri" w:eastAsia="Calibri" w:cs="Calibri" w:asciiTheme="minorAscii" w:hAnsiTheme="minorAscii" w:eastAsiaTheme="minorAscii" w:cstheme="minorAscii"/>
          <w:sz w:val="20"/>
          <w:szCs w:val="20"/>
          <w:lang w:val="en-GB"/>
        </w:rPr>
        <w:t xml:space="preserve">make changes or alterations of the premises used </w:t>
      </w:r>
      <w:r w:rsidRPr="3FD7F964" w:rsidR="004F1AAB">
        <w:rPr>
          <w:rFonts w:ascii="Calibri" w:hAnsi="Calibri" w:eastAsia="Calibri" w:cs="Calibri" w:asciiTheme="minorAscii" w:hAnsiTheme="minorAscii" w:eastAsiaTheme="minorAscii" w:cstheme="minorAscii"/>
          <w:sz w:val="20"/>
          <w:szCs w:val="20"/>
          <w:lang w:val="en-GB"/>
        </w:rPr>
        <w:t>in accordance with</w:t>
      </w:r>
      <w:r w:rsidRPr="3FD7F964" w:rsidR="004F1AAB">
        <w:rPr>
          <w:rFonts w:ascii="Calibri" w:hAnsi="Calibri" w:eastAsia="Calibri" w:cs="Calibri" w:asciiTheme="minorAscii" w:hAnsiTheme="minorAscii" w:eastAsiaTheme="minorAscii" w:cstheme="minorAscii"/>
          <w:sz w:val="20"/>
          <w:szCs w:val="20"/>
          <w:lang w:val="en-GB"/>
        </w:rPr>
        <w:t xml:space="preserve"> this Contract (except when the accommodation provider has given is consent in writing), move the inventory in the shared premises and other </w:t>
      </w:r>
      <w:r w:rsidRPr="3FD7F964" w:rsidR="004F1AAB">
        <w:rPr>
          <w:rFonts w:ascii="Calibri" w:hAnsi="Calibri" w:eastAsia="Calibri" w:cs="Calibri" w:asciiTheme="minorAscii" w:hAnsiTheme="minorAscii" w:eastAsiaTheme="minorAscii" w:cstheme="minorAscii"/>
          <w:sz w:val="20"/>
          <w:szCs w:val="20"/>
          <w:lang w:val="en-GB"/>
        </w:rPr>
        <w:t>items</w:t>
      </w:r>
      <w:r w:rsidRPr="3FD7F964" w:rsidR="00096789">
        <w:rPr>
          <w:rFonts w:ascii="Calibri" w:hAnsi="Calibri" w:eastAsia="Calibri" w:cs="Calibri" w:asciiTheme="minorAscii" w:hAnsiTheme="minorAscii" w:eastAsiaTheme="minorAscii" w:cstheme="minorAscii"/>
          <w:sz w:val="20"/>
          <w:szCs w:val="20"/>
        </w:rPr>
        <w:t>;</w:t>
      </w:r>
    </w:p>
    <w:p w:rsidRPr="00262169" w:rsidR="00096789" w:rsidP="3FD7F964" w:rsidRDefault="004F1AAB" w14:paraId="58A268D3" w14:textId="7E75DF14">
      <w:pPr>
        <w:pStyle w:val="Odstavecseseznamem"/>
        <w:numPr>
          <w:ilvl w:val="0"/>
          <w:numId w:val="4"/>
        </w:numPr>
        <w:ind w:left="567"/>
        <w:jc w:val="both"/>
        <w:rPr>
          <w:rFonts w:ascii="Calibri" w:hAnsi="Calibri" w:eastAsia="Calibri" w:cs="Calibri" w:asciiTheme="minorAscii" w:hAnsiTheme="minorAscii" w:eastAsiaTheme="minorAscii" w:cstheme="minorAscii"/>
          <w:sz w:val="20"/>
          <w:szCs w:val="20"/>
        </w:rPr>
      </w:pPr>
      <w:r w:rsidRPr="3FD7F964" w:rsidR="004F1AAB">
        <w:rPr>
          <w:rFonts w:ascii="Calibri" w:hAnsi="Calibri" w:eastAsia="Calibri" w:cs="Calibri" w:asciiTheme="minorAscii" w:hAnsiTheme="minorAscii" w:eastAsiaTheme="minorAscii" w:cstheme="minorAscii"/>
          <w:sz w:val="20"/>
          <w:szCs w:val="20"/>
          <w:lang w:val="en-GB"/>
        </w:rPr>
        <w:t xml:space="preserve">lend </w:t>
      </w:r>
      <w:r w:rsidRPr="3FD7F964" w:rsidR="004F1AAB">
        <w:rPr>
          <w:rFonts w:ascii="Calibri" w:hAnsi="Calibri" w:eastAsia="Calibri" w:cs="Calibri" w:asciiTheme="minorAscii" w:hAnsiTheme="minorAscii" w:eastAsiaTheme="minorAscii" w:cstheme="minorAscii"/>
          <w:sz w:val="20"/>
          <w:szCs w:val="20"/>
          <w:lang w:val="en-GB"/>
        </w:rPr>
        <w:t>allocated</w:t>
      </w:r>
      <w:r w:rsidRPr="3FD7F964" w:rsidR="004F1AAB">
        <w:rPr>
          <w:rFonts w:ascii="Calibri" w:hAnsi="Calibri" w:eastAsia="Calibri" w:cs="Calibri" w:asciiTheme="minorAscii" w:hAnsiTheme="minorAscii" w:eastAsiaTheme="minorAscii" w:cstheme="minorAscii"/>
          <w:sz w:val="20"/>
          <w:szCs w:val="20"/>
          <w:lang w:val="en-GB"/>
        </w:rPr>
        <w:t xml:space="preserve"> keys to a third </w:t>
      </w:r>
      <w:r w:rsidRPr="3FD7F964" w:rsidR="004F1AAB">
        <w:rPr>
          <w:rFonts w:ascii="Calibri" w:hAnsi="Calibri" w:eastAsia="Calibri" w:cs="Calibri" w:asciiTheme="minorAscii" w:hAnsiTheme="minorAscii" w:eastAsiaTheme="minorAscii" w:cstheme="minorAscii"/>
          <w:sz w:val="20"/>
          <w:szCs w:val="20"/>
          <w:lang w:val="en-GB"/>
        </w:rPr>
        <w:t>person</w:t>
      </w:r>
      <w:r w:rsidRPr="3FD7F964" w:rsidR="00096789">
        <w:rPr>
          <w:rFonts w:ascii="Calibri" w:hAnsi="Calibri" w:eastAsia="Calibri" w:cs="Calibri" w:asciiTheme="minorAscii" w:hAnsiTheme="minorAscii" w:eastAsiaTheme="minorAscii" w:cstheme="minorAscii"/>
          <w:sz w:val="20"/>
          <w:szCs w:val="20"/>
        </w:rPr>
        <w:t>;</w:t>
      </w:r>
    </w:p>
    <w:p w:rsidRPr="00262169" w:rsidR="00096789" w:rsidP="3FD7F964" w:rsidRDefault="004F1AAB" w14:paraId="699C5C23" w14:textId="677F62C7">
      <w:pPr>
        <w:pStyle w:val="Odstavecseseznamem"/>
        <w:numPr>
          <w:ilvl w:val="0"/>
          <w:numId w:val="4"/>
        </w:numPr>
        <w:ind w:left="567"/>
        <w:jc w:val="both"/>
        <w:rPr>
          <w:rFonts w:ascii="Calibri" w:hAnsi="Calibri" w:eastAsia="Calibri" w:cs="Calibri" w:asciiTheme="minorAscii" w:hAnsiTheme="minorAscii" w:eastAsiaTheme="minorAscii" w:cstheme="minorAscii"/>
          <w:sz w:val="20"/>
          <w:szCs w:val="20"/>
        </w:rPr>
      </w:pPr>
      <w:r w:rsidRPr="3FD7F964" w:rsidR="004F1AAB">
        <w:rPr>
          <w:rFonts w:ascii="Calibri" w:hAnsi="Calibri" w:eastAsia="Calibri" w:cs="Calibri" w:asciiTheme="minorAscii" w:hAnsiTheme="minorAscii" w:eastAsiaTheme="minorAscii" w:cstheme="minorAscii"/>
          <w:sz w:val="20"/>
          <w:szCs w:val="20"/>
          <w:lang w:val="en-GB"/>
        </w:rPr>
        <w:t xml:space="preserve">manipulate with installed appliance of any </w:t>
      </w:r>
      <w:r w:rsidRPr="3FD7F964" w:rsidR="004F1AAB">
        <w:rPr>
          <w:rFonts w:ascii="Calibri" w:hAnsi="Calibri" w:eastAsia="Calibri" w:cs="Calibri" w:asciiTheme="minorAscii" w:hAnsiTheme="minorAscii" w:eastAsiaTheme="minorAscii" w:cstheme="minorAscii"/>
          <w:sz w:val="20"/>
          <w:szCs w:val="20"/>
          <w:lang w:val="en-GB"/>
        </w:rPr>
        <w:t>kind</w:t>
      </w:r>
      <w:r w:rsidRPr="3FD7F964" w:rsidR="00096789">
        <w:rPr>
          <w:rFonts w:ascii="Calibri" w:hAnsi="Calibri" w:eastAsia="Calibri" w:cs="Calibri" w:asciiTheme="minorAscii" w:hAnsiTheme="minorAscii" w:eastAsiaTheme="minorAscii" w:cstheme="minorAscii"/>
          <w:sz w:val="20"/>
          <w:szCs w:val="20"/>
        </w:rPr>
        <w:t>;</w:t>
      </w:r>
    </w:p>
    <w:p w:rsidRPr="00262169" w:rsidR="00096789" w:rsidP="3FD7F964" w:rsidRDefault="004F1AAB" w14:paraId="2E87A3BA" w14:textId="0CA4E63B">
      <w:pPr>
        <w:pStyle w:val="Odstavecseseznamem"/>
        <w:numPr>
          <w:ilvl w:val="0"/>
          <w:numId w:val="4"/>
        </w:numPr>
        <w:ind w:left="567"/>
        <w:jc w:val="both"/>
        <w:rPr>
          <w:rFonts w:ascii="Calibri" w:hAnsi="Calibri" w:eastAsia="Calibri" w:cs="Calibri" w:asciiTheme="minorAscii" w:hAnsiTheme="minorAscii" w:eastAsiaTheme="minorAscii" w:cstheme="minorAscii"/>
          <w:sz w:val="20"/>
          <w:szCs w:val="20"/>
        </w:rPr>
      </w:pPr>
      <w:r w:rsidRPr="3FD7F964" w:rsidR="004F1AAB">
        <w:rPr>
          <w:rFonts w:ascii="Calibri" w:hAnsi="Calibri" w:eastAsia="Calibri" w:cs="Calibri" w:asciiTheme="minorAscii" w:hAnsiTheme="minorAscii" w:eastAsiaTheme="minorAscii" w:cstheme="minorAscii"/>
          <w:sz w:val="20"/>
          <w:szCs w:val="20"/>
          <w:lang w:val="en-GB"/>
        </w:rPr>
        <w:t xml:space="preserve">keep animals in the buildings and on the premises of </w:t>
      </w:r>
      <w:r w:rsidRPr="3FD7F964" w:rsidR="0AC9691F">
        <w:rPr>
          <w:rFonts w:ascii="Calibri" w:hAnsi="Calibri" w:eastAsia="Calibri" w:cs="Calibri" w:asciiTheme="minorAscii" w:hAnsiTheme="minorAscii" w:eastAsiaTheme="minorAscii" w:cstheme="minorAscii"/>
          <w:sz w:val="20"/>
          <w:szCs w:val="20"/>
          <w:lang w:val="en-GB"/>
        </w:rPr>
        <w:t>contractual partner</w:t>
      </w:r>
      <w:r w:rsidRPr="3FD7F964" w:rsidR="00096789">
        <w:rPr>
          <w:rFonts w:ascii="Calibri" w:hAnsi="Calibri" w:eastAsia="Calibri" w:cs="Calibri" w:asciiTheme="minorAscii" w:hAnsiTheme="minorAscii" w:eastAsiaTheme="minorAscii" w:cstheme="minorAscii"/>
          <w:sz w:val="20"/>
          <w:szCs w:val="20"/>
        </w:rPr>
        <w:t>;</w:t>
      </w:r>
    </w:p>
    <w:p w:rsidRPr="00262169" w:rsidR="00096789" w:rsidP="3FD7F964" w:rsidRDefault="004F1AAB" w14:paraId="24A0D776" w14:textId="1DE2EA12">
      <w:pPr>
        <w:pStyle w:val="Odstavecseseznamem"/>
        <w:numPr>
          <w:ilvl w:val="0"/>
          <w:numId w:val="4"/>
        </w:numPr>
        <w:ind w:left="567"/>
        <w:jc w:val="both"/>
        <w:rPr>
          <w:rFonts w:ascii="Calibri" w:hAnsi="Calibri" w:eastAsia="Calibri" w:cs="Calibri" w:asciiTheme="minorAscii" w:hAnsiTheme="minorAscii" w:eastAsiaTheme="minorAscii" w:cstheme="minorAscii"/>
          <w:sz w:val="20"/>
          <w:szCs w:val="20"/>
        </w:rPr>
      </w:pPr>
      <w:r w:rsidRPr="3FD7F964" w:rsidR="004F1AAB">
        <w:rPr>
          <w:rFonts w:ascii="Calibri" w:hAnsi="Calibri" w:eastAsia="Calibri" w:cs="Calibri" w:asciiTheme="minorAscii" w:hAnsiTheme="minorAscii" w:eastAsiaTheme="minorAscii" w:cstheme="minorAscii"/>
          <w:sz w:val="20"/>
          <w:szCs w:val="20"/>
          <w:lang w:val="en-GB"/>
        </w:rPr>
        <w:t xml:space="preserve">to smoke on all premises of the </w:t>
      </w:r>
      <w:r w:rsidRPr="3FD7F964" w:rsidR="69F85354">
        <w:rPr>
          <w:rFonts w:ascii="Calibri" w:hAnsi="Calibri" w:eastAsia="Calibri" w:cs="Calibri" w:asciiTheme="minorAscii" w:hAnsiTheme="minorAscii" w:eastAsiaTheme="minorAscii" w:cstheme="minorAscii"/>
          <w:sz w:val="20"/>
          <w:szCs w:val="20"/>
          <w:lang w:val="en-GB"/>
        </w:rPr>
        <w:t>contractual partner</w:t>
      </w:r>
      <w:r w:rsidRPr="3FD7F964" w:rsidR="004F1AAB">
        <w:rPr>
          <w:rFonts w:ascii="Calibri" w:hAnsi="Calibri" w:eastAsia="Calibri" w:cs="Calibri" w:asciiTheme="minorAscii" w:hAnsiTheme="minorAscii" w:eastAsiaTheme="minorAscii" w:cstheme="minorAscii"/>
          <w:sz w:val="20"/>
          <w:szCs w:val="20"/>
          <w:lang w:val="en-GB"/>
        </w:rPr>
        <w:t xml:space="preserve">, except in areas reserved for this </w:t>
      </w:r>
      <w:r w:rsidRPr="3FD7F964" w:rsidR="004F1AAB">
        <w:rPr>
          <w:rFonts w:ascii="Calibri" w:hAnsi="Calibri" w:eastAsia="Calibri" w:cs="Calibri" w:asciiTheme="minorAscii" w:hAnsiTheme="minorAscii" w:eastAsiaTheme="minorAscii" w:cstheme="minorAscii"/>
          <w:sz w:val="20"/>
          <w:szCs w:val="20"/>
          <w:lang w:val="en-GB"/>
        </w:rPr>
        <w:t>purpose</w:t>
      </w:r>
      <w:r w:rsidRPr="3FD7F964" w:rsidR="00096789">
        <w:rPr>
          <w:rFonts w:ascii="Calibri" w:hAnsi="Calibri" w:eastAsia="Calibri" w:cs="Calibri" w:asciiTheme="minorAscii" w:hAnsiTheme="minorAscii" w:eastAsiaTheme="minorAscii" w:cstheme="minorAscii"/>
          <w:sz w:val="20"/>
          <w:szCs w:val="20"/>
        </w:rPr>
        <w:t>;</w:t>
      </w:r>
    </w:p>
    <w:p w:rsidRPr="00262169" w:rsidR="00096789" w:rsidP="3FD7F964" w:rsidRDefault="004F1AAB" w14:paraId="497688E2" w14:textId="57BB959E">
      <w:pPr>
        <w:pStyle w:val="Odstavecseseznamem"/>
        <w:numPr>
          <w:ilvl w:val="0"/>
          <w:numId w:val="4"/>
        </w:numPr>
        <w:ind w:left="567"/>
        <w:jc w:val="both"/>
        <w:rPr>
          <w:rFonts w:ascii="Calibri" w:hAnsi="Calibri" w:eastAsia="Calibri" w:cs="Calibri" w:asciiTheme="minorAscii" w:hAnsiTheme="minorAscii" w:eastAsiaTheme="minorAscii" w:cstheme="minorAscii"/>
          <w:sz w:val="20"/>
          <w:szCs w:val="20"/>
        </w:rPr>
      </w:pPr>
      <w:r w:rsidRPr="3FD7F964" w:rsidR="004F1AAB">
        <w:rPr>
          <w:rFonts w:ascii="Calibri" w:hAnsi="Calibri" w:eastAsia="Calibri" w:cs="Calibri" w:asciiTheme="minorAscii" w:hAnsiTheme="minorAscii" w:eastAsiaTheme="minorAscii" w:cstheme="minorAscii"/>
          <w:sz w:val="20"/>
          <w:szCs w:val="20"/>
          <w:lang w:val="en-GB"/>
        </w:rPr>
        <w:t xml:space="preserve">to keep or hang any objects on the external </w:t>
      </w:r>
      <w:r w:rsidRPr="3FD7F964" w:rsidR="004F1AAB">
        <w:rPr>
          <w:rFonts w:ascii="Calibri" w:hAnsi="Calibri" w:eastAsia="Calibri" w:cs="Calibri" w:asciiTheme="minorAscii" w:hAnsiTheme="minorAscii" w:eastAsiaTheme="minorAscii" w:cstheme="minorAscii"/>
          <w:sz w:val="20"/>
          <w:szCs w:val="20"/>
          <w:lang w:val="en-GB"/>
        </w:rPr>
        <w:t>windowpanes</w:t>
      </w:r>
      <w:r w:rsidRPr="3FD7F964" w:rsidR="00096789">
        <w:rPr>
          <w:rFonts w:ascii="Calibri" w:hAnsi="Calibri" w:eastAsia="Calibri" w:cs="Calibri" w:asciiTheme="minorAscii" w:hAnsiTheme="minorAscii" w:eastAsiaTheme="minorAscii" w:cstheme="minorAscii"/>
          <w:sz w:val="20"/>
          <w:szCs w:val="20"/>
        </w:rPr>
        <w:t>;</w:t>
      </w:r>
    </w:p>
    <w:p w:rsidRPr="00262169" w:rsidR="00096789" w:rsidP="3FD7F964" w:rsidRDefault="004F1AAB" w14:paraId="636E16B9" w14:textId="69CA5619">
      <w:pPr>
        <w:pStyle w:val="Odstavecseseznamem"/>
        <w:numPr>
          <w:ilvl w:val="0"/>
          <w:numId w:val="4"/>
        </w:numPr>
        <w:ind w:left="567"/>
        <w:jc w:val="both"/>
        <w:rPr>
          <w:rFonts w:ascii="Calibri" w:hAnsi="Calibri" w:eastAsia="Calibri" w:cs="Calibri" w:asciiTheme="minorAscii" w:hAnsiTheme="minorAscii" w:eastAsiaTheme="minorAscii" w:cstheme="minorAscii"/>
          <w:sz w:val="20"/>
          <w:szCs w:val="20"/>
        </w:rPr>
      </w:pPr>
      <w:r w:rsidRPr="3FD7F964" w:rsidR="004F1AAB">
        <w:rPr>
          <w:rFonts w:ascii="Calibri" w:hAnsi="Calibri" w:eastAsia="Calibri" w:cs="Calibri" w:asciiTheme="minorAscii" w:hAnsiTheme="minorAscii" w:eastAsiaTheme="minorAscii" w:cstheme="minorAscii"/>
          <w:sz w:val="20"/>
          <w:szCs w:val="20"/>
          <w:lang w:val="en-GB"/>
        </w:rPr>
        <w:t xml:space="preserve">to use roller and inline skates, scooters, skateboards, bicycles and similar in the </w:t>
      </w:r>
      <w:r w:rsidRPr="3FD7F964" w:rsidR="317D7999">
        <w:rPr>
          <w:rFonts w:ascii="Calibri" w:hAnsi="Calibri" w:eastAsia="Calibri" w:cs="Calibri" w:asciiTheme="minorAscii" w:hAnsiTheme="minorAscii" w:eastAsiaTheme="minorAscii" w:cstheme="minorAscii"/>
          <w:sz w:val="20"/>
          <w:szCs w:val="20"/>
          <w:lang w:val="en-GB"/>
        </w:rPr>
        <w:t>accommodation facility</w:t>
      </w:r>
      <w:r w:rsidRPr="3FD7F964" w:rsidR="00096789">
        <w:rPr>
          <w:rFonts w:ascii="Calibri" w:hAnsi="Calibri" w:eastAsia="Calibri" w:cs="Calibri" w:asciiTheme="minorAscii" w:hAnsiTheme="minorAscii" w:eastAsiaTheme="minorAscii" w:cstheme="minorAscii"/>
          <w:sz w:val="20"/>
          <w:szCs w:val="20"/>
        </w:rPr>
        <w:t>;</w:t>
      </w:r>
    </w:p>
    <w:p w:rsidRPr="00262169" w:rsidR="00096789" w:rsidP="3FD7F964" w:rsidRDefault="004F1AAB" w14:paraId="116AA222" w14:textId="5CB1F582">
      <w:pPr>
        <w:pStyle w:val="Odstavecseseznamem"/>
        <w:numPr>
          <w:ilvl w:val="0"/>
          <w:numId w:val="4"/>
        </w:numPr>
        <w:ind w:left="567"/>
        <w:jc w:val="both"/>
        <w:rPr>
          <w:rFonts w:ascii="Calibri" w:hAnsi="Calibri" w:eastAsia="Calibri" w:cs="Calibri" w:asciiTheme="minorAscii" w:hAnsiTheme="minorAscii" w:eastAsiaTheme="minorAscii" w:cstheme="minorAscii"/>
          <w:sz w:val="20"/>
          <w:szCs w:val="20"/>
        </w:rPr>
      </w:pPr>
      <w:r w:rsidRPr="3FD7F964" w:rsidR="004F1AAB">
        <w:rPr>
          <w:rFonts w:ascii="Calibri" w:hAnsi="Calibri" w:eastAsia="Calibri" w:cs="Calibri" w:asciiTheme="minorAscii" w:hAnsiTheme="minorAscii" w:eastAsiaTheme="minorAscii" w:cstheme="minorAscii"/>
          <w:sz w:val="20"/>
          <w:szCs w:val="20"/>
          <w:lang w:val="en-GB"/>
        </w:rPr>
        <w:t xml:space="preserve">to </w:t>
      </w:r>
      <w:r w:rsidRPr="3FD7F964" w:rsidR="004F1AAB">
        <w:rPr>
          <w:rFonts w:ascii="Calibri" w:hAnsi="Calibri" w:eastAsia="Calibri" w:cs="Calibri" w:asciiTheme="minorAscii" w:hAnsiTheme="minorAscii" w:eastAsiaTheme="minorAscii" w:cstheme="minorAscii"/>
          <w:sz w:val="20"/>
          <w:szCs w:val="20"/>
          <w:lang w:val="en-GB"/>
        </w:rPr>
        <w:t>indicate</w:t>
      </w:r>
      <w:r w:rsidRPr="3FD7F964" w:rsidR="004F1AAB">
        <w:rPr>
          <w:rFonts w:ascii="Calibri" w:hAnsi="Calibri" w:eastAsia="Calibri" w:cs="Calibri" w:asciiTheme="minorAscii" w:hAnsiTheme="minorAscii" w:eastAsiaTheme="minorAscii" w:cstheme="minorAscii"/>
          <w:sz w:val="20"/>
          <w:szCs w:val="20"/>
          <w:lang w:val="en-GB"/>
        </w:rPr>
        <w:t xml:space="preserve"> the address of the </w:t>
      </w:r>
      <w:r w:rsidRPr="3FD7F964" w:rsidR="10E010FF">
        <w:rPr>
          <w:rFonts w:ascii="Calibri" w:hAnsi="Calibri" w:eastAsia="Calibri" w:cs="Calibri" w:asciiTheme="minorAscii" w:hAnsiTheme="minorAscii" w:eastAsiaTheme="minorAscii" w:cstheme="minorAscii"/>
          <w:sz w:val="20"/>
          <w:szCs w:val="20"/>
          <w:lang w:val="en-GB"/>
        </w:rPr>
        <w:t xml:space="preserve">accommodation </w:t>
      </w:r>
      <w:r w:rsidRPr="3FD7F964" w:rsidR="260F0122">
        <w:rPr>
          <w:rFonts w:ascii="Calibri" w:hAnsi="Calibri" w:eastAsia="Calibri" w:cs="Calibri" w:asciiTheme="minorAscii" w:hAnsiTheme="minorAscii" w:eastAsiaTheme="minorAscii" w:cstheme="minorAscii"/>
          <w:sz w:val="20"/>
          <w:szCs w:val="20"/>
          <w:lang w:val="en-GB"/>
        </w:rPr>
        <w:t>facility</w:t>
      </w:r>
      <w:r w:rsidRPr="3FD7F964" w:rsidR="004F1AAB">
        <w:rPr>
          <w:rFonts w:ascii="Calibri" w:hAnsi="Calibri" w:eastAsia="Calibri" w:cs="Calibri" w:asciiTheme="minorAscii" w:hAnsiTheme="minorAscii" w:eastAsiaTheme="minorAscii" w:cstheme="minorAscii"/>
          <w:sz w:val="20"/>
          <w:szCs w:val="20"/>
          <w:lang w:val="en-GB"/>
        </w:rPr>
        <w:t xml:space="preserve"> as a professional address or an address connected to one’s private </w:t>
      </w:r>
      <w:r w:rsidRPr="3FD7F964" w:rsidR="004F1AAB">
        <w:rPr>
          <w:rFonts w:ascii="Calibri" w:hAnsi="Calibri" w:eastAsia="Calibri" w:cs="Calibri" w:asciiTheme="minorAscii" w:hAnsiTheme="minorAscii" w:eastAsiaTheme="minorAscii" w:cstheme="minorAscii"/>
          <w:sz w:val="20"/>
          <w:szCs w:val="20"/>
          <w:lang w:val="en-GB"/>
        </w:rPr>
        <w:t>enterprise</w:t>
      </w:r>
      <w:r w:rsidRPr="3FD7F964" w:rsidR="00096789">
        <w:rPr>
          <w:rFonts w:ascii="Calibri" w:hAnsi="Calibri" w:eastAsia="Calibri" w:cs="Calibri" w:asciiTheme="minorAscii" w:hAnsiTheme="minorAscii" w:eastAsiaTheme="minorAscii" w:cstheme="minorAscii"/>
          <w:sz w:val="20"/>
          <w:szCs w:val="20"/>
        </w:rPr>
        <w:t>;</w:t>
      </w:r>
    </w:p>
    <w:p w:rsidRPr="00262169" w:rsidR="00096789" w:rsidP="3FD7F964" w:rsidRDefault="004F1AAB" w14:paraId="42DAAD8C" w14:textId="54F17384">
      <w:pPr>
        <w:pStyle w:val="Odstavecseseznamem"/>
        <w:numPr>
          <w:ilvl w:val="0"/>
          <w:numId w:val="4"/>
        </w:numPr>
        <w:ind w:left="567"/>
        <w:jc w:val="both"/>
        <w:rPr>
          <w:rFonts w:ascii="Calibri" w:hAnsi="Calibri" w:eastAsia="Calibri" w:cs="Calibri" w:asciiTheme="minorAscii" w:hAnsiTheme="minorAscii" w:eastAsiaTheme="minorAscii" w:cstheme="minorAscii"/>
          <w:sz w:val="20"/>
          <w:szCs w:val="20"/>
        </w:rPr>
      </w:pPr>
      <w:r w:rsidRPr="3FD7F964" w:rsidR="004F1AAB">
        <w:rPr>
          <w:rFonts w:ascii="Calibri" w:hAnsi="Calibri" w:eastAsia="Calibri" w:cs="Calibri" w:asciiTheme="minorAscii" w:hAnsiTheme="minorAscii" w:eastAsiaTheme="minorAscii" w:cstheme="minorAscii"/>
          <w:sz w:val="20"/>
          <w:szCs w:val="20"/>
          <w:lang w:val="en-GB"/>
        </w:rPr>
        <w:t xml:space="preserve">to wear a gun and ammunition or keeping them against legal </w:t>
      </w:r>
      <w:r w:rsidRPr="3FD7F964" w:rsidR="004F1AAB">
        <w:rPr>
          <w:rFonts w:ascii="Calibri" w:hAnsi="Calibri" w:eastAsia="Calibri" w:cs="Calibri" w:asciiTheme="minorAscii" w:hAnsiTheme="minorAscii" w:eastAsiaTheme="minorAscii" w:cstheme="minorAscii"/>
          <w:sz w:val="20"/>
          <w:szCs w:val="20"/>
          <w:lang w:val="en-GB"/>
        </w:rPr>
        <w:t>dispositions</w:t>
      </w:r>
      <w:r w:rsidRPr="3FD7F964" w:rsidR="00096789">
        <w:rPr>
          <w:rFonts w:ascii="Calibri" w:hAnsi="Calibri" w:eastAsia="Calibri" w:cs="Calibri" w:asciiTheme="minorAscii" w:hAnsiTheme="minorAscii" w:eastAsiaTheme="minorAscii" w:cstheme="minorAscii"/>
          <w:sz w:val="20"/>
          <w:szCs w:val="20"/>
        </w:rPr>
        <w:t>;</w:t>
      </w:r>
    </w:p>
    <w:p w:rsidRPr="00262169" w:rsidR="00096789" w:rsidP="3FD7F964" w:rsidRDefault="004F1AAB" w14:paraId="5A409A5E" w14:textId="0D2BC56C">
      <w:pPr>
        <w:pStyle w:val="Odstavecseseznamem"/>
        <w:numPr>
          <w:ilvl w:val="0"/>
          <w:numId w:val="4"/>
        </w:numPr>
        <w:ind w:left="567"/>
        <w:jc w:val="both"/>
        <w:rPr>
          <w:rFonts w:ascii="Calibri" w:hAnsi="Calibri" w:eastAsia="Calibri" w:cs="Calibri" w:asciiTheme="minorAscii" w:hAnsiTheme="minorAscii" w:eastAsiaTheme="minorAscii" w:cstheme="minorAscii"/>
          <w:sz w:val="20"/>
          <w:szCs w:val="20"/>
        </w:rPr>
      </w:pPr>
      <w:r w:rsidRPr="3FD7F964" w:rsidR="004F1AAB">
        <w:rPr>
          <w:rFonts w:ascii="Calibri" w:hAnsi="Calibri" w:eastAsia="Calibri" w:cs="Calibri" w:asciiTheme="minorAscii" w:hAnsiTheme="minorAscii" w:eastAsiaTheme="minorAscii" w:cstheme="minorAscii"/>
          <w:sz w:val="20"/>
          <w:szCs w:val="20"/>
          <w:lang w:val="en-GB"/>
        </w:rPr>
        <w:t xml:space="preserve">to fabricate, use or distribute illicit substances, i.e. drugs, </w:t>
      </w:r>
      <w:r w:rsidRPr="3FD7F964" w:rsidR="4DE7F6FB">
        <w:rPr>
          <w:rFonts w:ascii="Calibri" w:hAnsi="Calibri" w:eastAsia="Calibri" w:cs="Calibri" w:asciiTheme="minorAscii" w:hAnsiTheme="minorAscii" w:eastAsiaTheme="minorAscii" w:cstheme="minorAscii"/>
          <w:sz w:val="20"/>
          <w:szCs w:val="20"/>
          <w:lang w:val="en-GB"/>
        </w:rPr>
        <w:t>except for</w:t>
      </w:r>
      <w:r w:rsidRPr="3FD7F964" w:rsidR="004F1AAB">
        <w:rPr>
          <w:rFonts w:ascii="Calibri" w:hAnsi="Calibri" w:eastAsia="Calibri" w:cs="Calibri" w:asciiTheme="minorAscii" w:hAnsiTheme="minorAscii" w:eastAsiaTheme="minorAscii" w:cstheme="minorAscii"/>
          <w:sz w:val="20"/>
          <w:szCs w:val="20"/>
          <w:lang w:val="en-GB"/>
        </w:rPr>
        <w:t xml:space="preserve"> medication prescribed by a medical </w:t>
      </w:r>
      <w:r w:rsidRPr="3FD7F964" w:rsidR="004F1AAB">
        <w:rPr>
          <w:rFonts w:ascii="Calibri" w:hAnsi="Calibri" w:eastAsia="Calibri" w:cs="Calibri" w:asciiTheme="minorAscii" w:hAnsiTheme="minorAscii" w:eastAsiaTheme="minorAscii" w:cstheme="minorAscii"/>
          <w:sz w:val="20"/>
          <w:szCs w:val="20"/>
          <w:lang w:val="en-GB"/>
        </w:rPr>
        <w:t>doctor</w:t>
      </w:r>
      <w:r w:rsidRPr="3FD7F964" w:rsidR="00205205">
        <w:rPr>
          <w:rFonts w:ascii="Calibri" w:hAnsi="Calibri" w:eastAsia="Calibri" w:cs="Calibri" w:asciiTheme="minorAscii" w:hAnsiTheme="minorAscii" w:eastAsiaTheme="minorAscii" w:cstheme="minorAscii"/>
          <w:sz w:val="20"/>
          <w:szCs w:val="20"/>
        </w:rPr>
        <w:t>;</w:t>
      </w:r>
    </w:p>
    <w:p w:rsidRPr="000919D9" w:rsidR="00205205" w:rsidP="3FD7F964" w:rsidRDefault="004F1AAB" w14:paraId="7B6EDF10" w14:textId="0D03D94A">
      <w:pPr>
        <w:pStyle w:val="Odstavecseseznamem"/>
        <w:numPr>
          <w:ilvl w:val="0"/>
          <w:numId w:val="4"/>
        </w:numPr>
        <w:ind w:left="567"/>
        <w:jc w:val="both"/>
        <w:rPr>
          <w:rFonts w:ascii="Calibri" w:hAnsi="Calibri" w:eastAsia="Calibri" w:cs="Calibri" w:asciiTheme="minorAscii" w:hAnsiTheme="minorAscii" w:eastAsiaTheme="minorAscii" w:cstheme="minorAscii"/>
          <w:sz w:val="20"/>
          <w:szCs w:val="20"/>
        </w:rPr>
      </w:pPr>
      <w:r w:rsidRPr="3FD7F964" w:rsidR="004F1AAB">
        <w:rPr>
          <w:rFonts w:ascii="Calibri" w:hAnsi="Calibri" w:eastAsia="Calibri" w:cs="Calibri" w:asciiTheme="minorAscii" w:hAnsiTheme="minorAscii" w:eastAsiaTheme="minorAscii" w:cstheme="minorAscii"/>
          <w:sz w:val="20"/>
          <w:szCs w:val="20"/>
          <w:lang w:val="en-GB"/>
        </w:rPr>
        <w:t xml:space="preserve">organise parties or celebrations in the </w:t>
      </w:r>
      <w:r w:rsidRPr="3FD7F964" w:rsidR="316BC68D">
        <w:rPr>
          <w:rFonts w:ascii="Calibri" w:hAnsi="Calibri" w:eastAsia="Calibri" w:cs="Calibri" w:asciiTheme="minorAscii" w:hAnsiTheme="minorAscii" w:eastAsiaTheme="minorAscii" w:cstheme="minorAscii"/>
          <w:sz w:val="20"/>
          <w:szCs w:val="20"/>
          <w:lang w:val="en-GB"/>
        </w:rPr>
        <w:t xml:space="preserve">accommodation facility </w:t>
      </w:r>
      <w:r w:rsidRPr="3FD7F964" w:rsidR="004F1AAB">
        <w:rPr>
          <w:rFonts w:ascii="Calibri" w:hAnsi="Calibri" w:eastAsia="Calibri" w:cs="Calibri" w:asciiTheme="minorAscii" w:hAnsiTheme="minorAscii" w:eastAsiaTheme="minorAscii" w:cstheme="minorAscii"/>
          <w:sz w:val="20"/>
          <w:szCs w:val="20"/>
          <w:lang w:val="en-GB"/>
        </w:rPr>
        <w:t>and on its premises</w:t>
      </w:r>
      <w:r w:rsidRPr="3FD7F964" w:rsidR="00205205">
        <w:rPr>
          <w:rFonts w:ascii="Calibri" w:hAnsi="Calibri" w:eastAsia="Calibri" w:cs="Calibri" w:asciiTheme="minorAscii" w:hAnsiTheme="minorAscii" w:eastAsiaTheme="minorAscii" w:cstheme="minorAscii"/>
          <w:sz w:val="20"/>
          <w:szCs w:val="20"/>
        </w:rPr>
        <w:t>.</w:t>
      </w:r>
    </w:p>
    <w:p w:rsidRPr="00C308F3" w:rsidR="00096789" w:rsidP="3FD7F964" w:rsidRDefault="00096789" w14:paraId="67705DA0" w14:textId="77777777">
      <w:pPr>
        <w:spacing w:line="23" w:lineRule="atLeast"/>
        <w:ind w:left="-284" w:firstLine="0"/>
        <w:jc w:val="both"/>
        <w:rPr>
          <w:rFonts w:ascii="Calibri" w:hAnsi="Calibri" w:eastAsia="Calibri" w:cs="Calibri" w:asciiTheme="minorAscii" w:hAnsiTheme="minorAscii" w:eastAsiaTheme="minorAscii" w:cstheme="minorAscii"/>
          <w:sz w:val="20"/>
          <w:szCs w:val="20"/>
        </w:rPr>
      </w:pPr>
    </w:p>
    <w:p w:rsidR="002E613D" w:rsidP="3FD7F964" w:rsidRDefault="002E613D" w14:paraId="217AF0EA" w14:textId="77777777">
      <w:pPr>
        <w:pStyle w:val="lnky"/>
        <w:spacing w:line="23" w:lineRule="atLeast"/>
        <w:jc w:val="center"/>
        <w:outlineLvl w:val="0"/>
        <w:rPr>
          <w:rFonts w:ascii="Calibri" w:hAnsi="Calibri" w:eastAsia="Calibri" w:cs="Calibri" w:asciiTheme="minorAscii" w:hAnsiTheme="minorAscii" w:eastAsiaTheme="minorAscii" w:cstheme="minorAscii"/>
          <w:sz w:val="20"/>
          <w:szCs w:val="20"/>
          <w:lang w:val="en-GB"/>
        </w:rPr>
      </w:pPr>
    </w:p>
    <w:p w:rsidR="002E613D" w:rsidP="3FD7F964" w:rsidRDefault="002E613D" w14:paraId="31E023D9" w14:textId="77777777">
      <w:pPr>
        <w:pStyle w:val="lnky"/>
        <w:spacing w:line="23" w:lineRule="atLeast"/>
        <w:jc w:val="center"/>
        <w:outlineLvl w:val="0"/>
        <w:rPr>
          <w:rFonts w:ascii="Calibri" w:hAnsi="Calibri" w:eastAsia="Calibri" w:cs="Calibri" w:asciiTheme="minorAscii" w:hAnsiTheme="minorAscii" w:eastAsiaTheme="minorAscii" w:cstheme="minorAscii"/>
          <w:sz w:val="20"/>
          <w:szCs w:val="20"/>
          <w:lang w:val="en-GB"/>
        </w:rPr>
      </w:pPr>
    </w:p>
    <w:p w:rsidR="002E613D" w:rsidP="3FD7F964" w:rsidRDefault="002E613D" w14:paraId="760C3D4B" w14:textId="77777777">
      <w:pPr>
        <w:pStyle w:val="lnky"/>
        <w:spacing w:line="23" w:lineRule="atLeast"/>
        <w:jc w:val="center"/>
        <w:outlineLvl w:val="0"/>
        <w:rPr>
          <w:rFonts w:ascii="Calibri" w:hAnsi="Calibri" w:eastAsia="Calibri" w:cs="Calibri" w:asciiTheme="minorAscii" w:hAnsiTheme="minorAscii" w:eastAsiaTheme="minorAscii" w:cstheme="minorAscii"/>
          <w:sz w:val="20"/>
          <w:szCs w:val="20"/>
          <w:lang w:val="en-GB"/>
        </w:rPr>
      </w:pPr>
    </w:p>
    <w:p w:rsidR="002E613D" w:rsidP="3FD7F964" w:rsidRDefault="002E613D" w14:paraId="4457C14A" w14:textId="77777777">
      <w:pPr>
        <w:pStyle w:val="lnky"/>
        <w:spacing w:line="23" w:lineRule="atLeast"/>
        <w:jc w:val="center"/>
        <w:outlineLvl w:val="0"/>
        <w:rPr>
          <w:rFonts w:ascii="Calibri" w:hAnsi="Calibri" w:eastAsia="Calibri" w:cs="Calibri" w:asciiTheme="minorAscii" w:hAnsiTheme="minorAscii" w:eastAsiaTheme="minorAscii" w:cstheme="minorAscii"/>
          <w:sz w:val="20"/>
          <w:szCs w:val="20"/>
          <w:lang w:val="en-GB"/>
        </w:rPr>
      </w:pPr>
    </w:p>
    <w:p w:rsidRPr="00C308F3" w:rsidR="00096789" w:rsidP="3FD7F964" w:rsidRDefault="00262169" w14:paraId="5CC4A3DB" w14:textId="4E985092">
      <w:pPr>
        <w:pStyle w:val="lnky"/>
        <w:spacing w:line="23" w:lineRule="atLeast"/>
        <w:jc w:val="center"/>
        <w:outlineLvl w:val="0"/>
        <w:rPr>
          <w:rFonts w:ascii="Calibri" w:hAnsi="Calibri" w:eastAsia="Calibri" w:cs="Calibri" w:asciiTheme="minorAscii" w:hAnsiTheme="minorAscii" w:eastAsiaTheme="minorAscii" w:cstheme="minorAscii"/>
          <w:sz w:val="20"/>
          <w:szCs w:val="20"/>
        </w:rPr>
      </w:pPr>
      <w:r w:rsidRPr="3FD7F964" w:rsidR="00262169">
        <w:rPr>
          <w:rFonts w:ascii="Calibri" w:hAnsi="Calibri" w:eastAsia="Calibri" w:cs="Calibri" w:asciiTheme="minorAscii" w:hAnsiTheme="minorAscii" w:eastAsiaTheme="minorAscii" w:cstheme="minorAscii"/>
          <w:sz w:val="20"/>
          <w:szCs w:val="20"/>
          <w:lang w:val="en-GB"/>
        </w:rPr>
        <w:t>Art. IV Rights and obligations of C</w:t>
      </w:r>
      <w:r w:rsidRPr="3FD7F964" w:rsidR="00262169">
        <w:rPr>
          <w:rFonts w:ascii="Calibri" w:hAnsi="Calibri" w:eastAsia="Calibri" w:cs="Calibri" w:asciiTheme="minorAscii" w:hAnsiTheme="minorAscii" w:eastAsiaTheme="minorAscii" w:cstheme="minorAscii"/>
          <w:sz w:val="20"/>
          <w:szCs w:val="20"/>
        </w:rPr>
        <w:t>ZU</w:t>
      </w:r>
    </w:p>
    <w:p w:rsidRPr="000919D9" w:rsidR="00096789" w:rsidP="3FD7F964" w:rsidRDefault="00BD5882" w14:paraId="7ECEF580" w14:textId="37089D4E">
      <w:pPr>
        <w:numPr>
          <w:ilvl w:val="0"/>
          <w:numId w:val="9"/>
        </w:numPr>
        <w:spacing w:line="23" w:lineRule="atLeast"/>
        <w:ind w:left="0" w:hanging="426"/>
        <w:jc w:val="both"/>
        <w:rPr>
          <w:rFonts w:ascii="Calibri" w:hAnsi="Calibri" w:eastAsia="Calibri" w:cs="Calibri" w:asciiTheme="minorAscii" w:hAnsiTheme="minorAscii" w:eastAsiaTheme="minorAscii" w:cstheme="minorAscii"/>
          <w:sz w:val="20"/>
          <w:szCs w:val="20"/>
        </w:rPr>
      </w:pPr>
      <w:r w:rsidRPr="3FD7F964" w:rsidR="00BD5882">
        <w:rPr>
          <w:rFonts w:ascii="Calibri" w:hAnsi="Calibri" w:eastAsia="Calibri" w:cs="Calibri" w:asciiTheme="minorAscii" w:hAnsiTheme="minorAscii" w:eastAsiaTheme="minorAscii" w:cstheme="minorAscii"/>
          <w:sz w:val="20"/>
          <w:szCs w:val="20"/>
        </w:rPr>
        <w:t xml:space="preserve">CZU </w:t>
      </w:r>
      <w:r w:rsidRPr="3FD7F964" w:rsidR="00BD5882">
        <w:rPr>
          <w:rFonts w:ascii="Calibri" w:hAnsi="Calibri" w:eastAsia="Calibri" w:cs="Calibri" w:asciiTheme="minorAscii" w:hAnsiTheme="minorAscii" w:eastAsiaTheme="minorAscii" w:cstheme="minorAscii"/>
          <w:sz w:val="20"/>
          <w:szCs w:val="20"/>
        </w:rPr>
        <w:t>is</w:t>
      </w:r>
      <w:r w:rsidRPr="3FD7F964" w:rsidR="00BD5882">
        <w:rPr>
          <w:rFonts w:ascii="Calibri" w:hAnsi="Calibri" w:eastAsia="Calibri" w:cs="Calibri" w:asciiTheme="minorAscii" w:hAnsiTheme="minorAscii" w:eastAsiaTheme="minorAscii" w:cstheme="minorAscii"/>
          <w:sz w:val="20"/>
          <w:szCs w:val="20"/>
        </w:rPr>
        <w:t xml:space="preserve"> </w:t>
      </w:r>
      <w:r w:rsidRPr="3FD7F964" w:rsidR="00BD5882">
        <w:rPr>
          <w:rFonts w:ascii="Calibri" w:hAnsi="Calibri" w:eastAsia="Calibri" w:cs="Calibri" w:asciiTheme="minorAscii" w:hAnsiTheme="minorAscii" w:eastAsiaTheme="minorAscii" w:cstheme="minorAscii"/>
          <w:sz w:val="20"/>
          <w:szCs w:val="20"/>
        </w:rPr>
        <w:t>obliged</w:t>
      </w:r>
      <w:r w:rsidRPr="3FD7F964" w:rsidR="00BD5882">
        <w:rPr>
          <w:rFonts w:ascii="Calibri" w:hAnsi="Calibri" w:eastAsia="Calibri" w:cs="Calibri" w:asciiTheme="minorAscii" w:hAnsiTheme="minorAscii" w:eastAsiaTheme="minorAscii" w:cstheme="minorAscii"/>
          <w:sz w:val="20"/>
          <w:szCs w:val="20"/>
        </w:rPr>
        <w:t xml:space="preserve"> to forward to </w:t>
      </w:r>
      <w:r w:rsidRPr="3FD7F964" w:rsidR="00BD5882">
        <w:rPr>
          <w:rFonts w:ascii="Calibri" w:hAnsi="Calibri" w:eastAsia="Calibri" w:cs="Calibri" w:asciiTheme="minorAscii" w:hAnsiTheme="minorAscii" w:eastAsiaTheme="minorAscii" w:cstheme="minorAscii"/>
          <w:sz w:val="20"/>
          <w:szCs w:val="20"/>
        </w:rPr>
        <w:t>the</w:t>
      </w:r>
      <w:r w:rsidRPr="3FD7F964" w:rsidR="00BD5882">
        <w:rPr>
          <w:rFonts w:ascii="Calibri" w:hAnsi="Calibri" w:eastAsia="Calibri" w:cs="Calibri" w:asciiTheme="minorAscii" w:hAnsiTheme="minorAscii" w:eastAsiaTheme="minorAscii" w:cstheme="minorAscii"/>
          <w:sz w:val="20"/>
          <w:szCs w:val="20"/>
        </w:rPr>
        <w:t xml:space="preserve"> </w:t>
      </w:r>
      <w:r w:rsidRPr="3FD7F964" w:rsidR="00BD5882">
        <w:rPr>
          <w:rFonts w:ascii="Calibri" w:hAnsi="Calibri" w:eastAsia="Calibri" w:cs="Calibri" w:asciiTheme="minorAscii" w:hAnsiTheme="minorAscii" w:eastAsiaTheme="minorAscii" w:cstheme="minorAscii"/>
          <w:sz w:val="20"/>
          <w:szCs w:val="20"/>
        </w:rPr>
        <w:t>contractual</w:t>
      </w:r>
      <w:r w:rsidRPr="3FD7F964" w:rsidR="00BD5882">
        <w:rPr>
          <w:rFonts w:ascii="Calibri" w:hAnsi="Calibri" w:eastAsia="Calibri" w:cs="Calibri" w:asciiTheme="minorAscii" w:hAnsiTheme="minorAscii" w:eastAsiaTheme="minorAscii" w:cstheme="minorAscii"/>
          <w:sz w:val="20"/>
          <w:szCs w:val="20"/>
        </w:rPr>
        <w:t xml:space="preserve"> partner </w:t>
      </w:r>
      <w:r w:rsidRPr="3FD7F964" w:rsidR="00BD5882">
        <w:rPr>
          <w:rFonts w:ascii="Calibri" w:hAnsi="Calibri" w:eastAsia="Calibri" w:cs="Calibri" w:asciiTheme="minorAscii" w:hAnsiTheme="minorAscii" w:eastAsiaTheme="minorAscii" w:cstheme="minorAscii"/>
          <w:sz w:val="20"/>
          <w:szCs w:val="20"/>
        </w:rPr>
        <w:t>the</w:t>
      </w:r>
      <w:r w:rsidRPr="3FD7F964" w:rsidR="00BD5882">
        <w:rPr>
          <w:rFonts w:ascii="Calibri" w:hAnsi="Calibri" w:eastAsia="Calibri" w:cs="Calibri" w:asciiTheme="minorAscii" w:hAnsiTheme="minorAscii" w:eastAsiaTheme="minorAscii" w:cstheme="minorAscii"/>
          <w:sz w:val="20"/>
          <w:szCs w:val="20"/>
        </w:rPr>
        <w:t xml:space="preserve"> </w:t>
      </w:r>
      <w:r w:rsidRPr="3FD7F964" w:rsidR="00BD5882">
        <w:rPr>
          <w:rFonts w:ascii="Calibri" w:hAnsi="Calibri" w:eastAsia="Calibri" w:cs="Calibri" w:asciiTheme="minorAscii" w:hAnsiTheme="minorAscii" w:eastAsiaTheme="minorAscii" w:cstheme="minorAscii"/>
          <w:sz w:val="20"/>
          <w:szCs w:val="20"/>
        </w:rPr>
        <w:t>resident’s</w:t>
      </w:r>
      <w:r w:rsidRPr="3FD7F964" w:rsidR="00BD5882">
        <w:rPr>
          <w:rFonts w:ascii="Calibri" w:hAnsi="Calibri" w:eastAsia="Calibri" w:cs="Calibri" w:asciiTheme="minorAscii" w:hAnsiTheme="minorAscii" w:eastAsiaTheme="minorAscii" w:cstheme="minorAscii"/>
          <w:sz w:val="20"/>
          <w:szCs w:val="20"/>
        </w:rPr>
        <w:t xml:space="preserve"> </w:t>
      </w:r>
      <w:r w:rsidRPr="3FD7F964" w:rsidR="00BD5882">
        <w:rPr>
          <w:rFonts w:ascii="Calibri" w:hAnsi="Calibri" w:eastAsia="Calibri" w:cs="Calibri" w:asciiTheme="minorAscii" w:hAnsiTheme="minorAscii" w:eastAsiaTheme="minorAscii" w:cstheme="minorAscii"/>
          <w:sz w:val="20"/>
          <w:szCs w:val="20"/>
        </w:rPr>
        <w:t>request</w:t>
      </w:r>
      <w:r w:rsidRPr="3FD7F964" w:rsidR="00BD5882">
        <w:rPr>
          <w:rFonts w:ascii="Calibri" w:hAnsi="Calibri" w:eastAsia="Calibri" w:cs="Calibri" w:asciiTheme="minorAscii" w:hAnsiTheme="minorAscii" w:eastAsiaTheme="minorAscii" w:cstheme="minorAscii"/>
          <w:sz w:val="20"/>
          <w:szCs w:val="20"/>
        </w:rPr>
        <w:t xml:space="preserve"> </w:t>
      </w:r>
      <w:r w:rsidRPr="3FD7F964" w:rsidR="00BD5882">
        <w:rPr>
          <w:rFonts w:ascii="Calibri" w:hAnsi="Calibri" w:eastAsia="Calibri" w:cs="Calibri" w:asciiTheme="minorAscii" w:hAnsiTheme="minorAscii" w:eastAsiaTheme="minorAscii" w:cstheme="minorAscii"/>
          <w:sz w:val="20"/>
          <w:szCs w:val="20"/>
        </w:rPr>
        <w:t>for</w:t>
      </w:r>
      <w:r w:rsidRPr="3FD7F964" w:rsidR="00BD5882">
        <w:rPr>
          <w:rFonts w:ascii="Calibri" w:hAnsi="Calibri" w:eastAsia="Calibri" w:cs="Calibri" w:asciiTheme="minorAscii" w:hAnsiTheme="minorAscii" w:eastAsiaTheme="minorAscii" w:cstheme="minorAscii"/>
          <w:sz w:val="20"/>
          <w:szCs w:val="20"/>
        </w:rPr>
        <w:t xml:space="preserve"> </w:t>
      </w:r>
      <w:r w:rsidRPr="3FD7F964" w:rsidR="00BD5882">
        <w:rPr>
          <w:rFonts w:ascii="Calibri" w:hAnsi="Calibri" w:eastAsia="Calibri" w:cs="Calibri" w:asciiTheme="minorAscii" w:hAnsiTheme="minorAscii" w:eastAsiaTheme="minorAscii" w:cstheme="minorAscii"/>
          <w:sz w:val="20"/>
          <w:szCs w:val="20"/>
        </w:rPr>
        <w:t>securing</w:t>
      </w:r>
      <w:r w:rsidRPr="3FD7F964" w:rsidR="00BD5882">
        <w:rPr>
          <w:rFonts w:ascii="Calibri" w:hAnsi="Calibri" w:eastAsia="Calibri" w:cs="Calibri" w:asciiTheme="minorAscii" w:hAnsiTheme="minorAscii" w:eastAsiaTheme="minorAscii" w:cstheme="minorAscii"/>
          <w:sz w:val="20"/>
          <w:szCs w:val="20"/>
        </w:rPr>
        <w:t xml:space="preserve"> </w:t>
      </w:r>
      <w:r w:rsidRPr="3FD7F964" w:rsidR="00BD5882">
        <w:rPr>
          <w:rFonts w:ascii="Calibri" w:hAnsi="Calibri" w:eastAsia="Calibri" w:cs="Calibri" w:asciiTheme="minorAscii" w:hAnsiTheme="minorAscii" w:eastAsiaTheme="minorAscii" w:cstheme="minorAscii"/>
          <w:sz w:val="20"/>
          <w:szCs w:val="20"/>
        </w:rPr>
        <w:t>the</w:t>
      </w:r>
      <w:r w:rsidRPr="3FD7F964" w:rsidR="00BD5882">
        <w:rPr>
          <w:rFonts w:ascii="Calibri" w:hAnsi="Calibri" w:eastAsia="Calibri" w:cs="Calibri" w:asciiTheme="minorAscii" w:hAnsiTheme="minorAscii" w:eastAsiaTheme="minorAscii" w:cstheme="minorAscii"/>
          <w:sz w:val="20"/>
          <w:szCs w:val="20"/>
        </w:rPr>
        <w:t xml:space="preserve"> </w:t>
      </w:r>
      <w:r w:rsidRPr="3FD7F964" w:rsidR="00BD5882">
        <w:rPr>
          <w:rFonts w:ascii="Calibri" w:hAnsi="Calibri" w:eastAsia="Calibri" w:cs="Calibri" w:asciiTheme="minorAscii" w:hAnsiTheme="minorAscii" w:eastAsiaTheme="minorAscii" w:cstheme="minorAscii"/>
          <w:sz w:val="20"/>
          <w:szCs w:val="20"/>
        </w:rPr>
        <w:t>premises</w:t>
      </w:r>
      <w:r w:rsidRPr="3FD7F964" w:rsidR="00BD5882">
        <w:rPr>
          <w:rFonts w:ascii="Calibri" w:hAnsi="Calibri" w:eastAsia="Calibri" w:cs="Calibri" w:asciiTheme="minorAscii" w:hAnsiTheme="minorAscii" w:eastAsiaTheme="minorAscii" w:cstheme="minorAscii"/>
          <w:sz w:val="20"/>
          <w:szCs w:val="20"/>
        </w:rPr>
        <w:t xml:space="preserve"> in </w:t>
      </w:r>
      <w:r w:rsidRPr="3FD7F964" w:rsidR="00BD5882">
        <w:rPr>
          <w:rFonts w:ascii="Calibri" w:hAnsi="Calibri" w:eastAsia="Calibri" w:cs="Calibri" w:asciiTheme="minorAscii" w:hAnsiTheme="minorAscii" w:eastAsiaTheme="minorAscii" w:cstheme="minorAscii"/>
          <w:sz w:val="20"/>
          <w:szCs w:val="20"/>
        </w:rPr>
        <w:t>which</w:t>
      </w:r>
      <w:r w:rsidRPr="3FD7F964" w:rsidR="00BD5882">
        <w:rPr>
          <w:rFonts w:ascii="Calibri" w:hAnsi="Calibri" w:eastAsia="Calibri" w:cs="Calibri" w:asciiTheme="minorAscii" w:hAnsiTheme="minorAscii" w:eastAsiaTheme="minorAscii" w:cstheme="minorAscii"/>
          <w:sz w:val="20"/>
          <w:szCs w:val="20"/>
        </w:rPr>
        <w:t xml:space="preserve"> </w:t>
      </w:r>
      <w:r w:rsidRPr="3FD7F964" w:rsidR="00BD5882">
        <w:rPr>
          <w:rFonts w:ascii="Calibri" w:hAnsi="Calibri" w:eastAsia="Calibri" w:cs="Calibri" w:asciiTheme="minorAscii" w:hAnsiTheme="minorAscii" w:eastAsiaTheme="minorAscii" w:cstheme="minorAscii"/>
          <w:sz w:val="20"/>
          <w:szCs w:val="20"/>
        </w:rPr>
        <w:t>the</w:t>
      </w:r>
      <w:r w:rsidRPr="3FD7F964" w:rsidR="00BD5882">
        <w:rPr>
          <w:rFonts w:ascii="Calibri" w:hAnsi="Calibri" w:eastAsia="Calibri" w:cs="Calibri" w:asciiTheme="minorAscii" w:hAnsiTheme="minorAscii" w:eastAsiaTheme="minorAscii" w:cstheme="minorAscii"/>
          <w:sz w:val="20"/>
          <w:szCs w:val="20"/>
        </w:rPr>
        <w:t xml:space="preserve"> </w:t>
      </w:r>
      <w:r w:rsidRPr="3FD7F964" w:rsidR="00BD5882">
        <w:rPr>
          <w:rFonts w:ascii="Calibri" w:hAnsi="Calibri" w:eastAsia="Calibri" w:cs="Calibri" w:asciiTheme="minorAscii" w:hAnsiTheme="minorAscii" w:eastAsiaTheme="minorAscii" w:cstheme="minorAscii"/>
          <w:sz w:val="20"/>
          <w:szCs w:val="20"/>
        </w:rPr>
        <w:t>bed</w:t>
      </w:r>
      <w:r w:rsidRPr="3FD7F964" w:rsidR="00BD5882">
        <w:rPr>
          <w:rFonts w:ascii="Calibri" w:hAnsi="Calibri" w:eastAsia="Calibri" w:cs="Calibri" w:asciiTheme="minorAscii" w:hAnsiTheme="minorAscii" w:eastAsiaTheme="minorAscii" w:cstheme="minorAscii"/>
          <w:sz w:val="20"/>
          <w:szCs w:val="20"/>
        </w:rPr>
        <w:t xml:space="preserve"> </w:t>
      </w:r>
      <w:r w:rsidRPr="3FD7F964" w:rsidR="00BD5882">
        <w:rPr>
          <w:rFonts w:ascii="Calibri" w:hAnsi="Calibri" w:eastAsia="Calibri" w:cs="Calibri" w:asciiTheme="minorAscii" w:hAnsiTheme="minorAscii" w:eastAsiaTheme="minorAscii" w:cstheme="minorAscii"/>
          <w:sz w:val="20"/>
          <w:szCs w:val="20"/>
        </w:rPr>
        <w:t>under</w:t>
      </w:r>
      <w:r w:rsidRPr="3FD7F964" w:rsidR="00BD5882">
        <w:rPr>
          <w:rFonts w:ascii="Calibri" w:hAnsi="Calibri" w:eastAsia="Calibri" w:cs="Calibri" w:asciiTheme="minorAscii" w:hAnsiTheme="minorAscii" w:eastAsiaTheme="minorAscii" w:cstheme="minorAscii"/>
          <w:sz w:val="20"/>
          <w:szCs w:val="20"/>
        </w:rPr>
        <w:t xml:space="preserve"> </w:t>
      </w:r>
      <w:r w:rsidRPr="3FD7F964" w:rsidR="00BD5882">
        <w:rPr>
          <w:rFonts w:ascii="Calibri" w:hAnsi="Calibri" w:eastAsia="Calibri" w:cs="Calibri" w:asciiTheme="minorAscii" w:hAnsiTheme="minorAscii" w:eastAsiaTheme="minorAscii" w:cstheme="minorAscii"/>
          <w:sz w:val="20"/>
          <w:szCs w:val="20"/>
        </w:rPr>
        <w:t>this</w:t>
      </w:r>
      <w:r w:rsidRPr="3FD7F964" w:rsidR="00BD5882">
        <w:rPr>
          <w:rFonts w:ascii="Calibri" w:hAnsi="Calibri" w:eastAsia="Calibri" w:cs="Calibri" w:asciiTheme="minorAscii" w:hAnsiTheme="minorAscii" w:eastAsiaTheme="minorAscii" w:cstheme="minorAscii"/>
          <w:sz w:val="20"/>
          <w:szCs w:val="20"/>
        </w:rPr>
        <w:t xml:space="preserve"> </w:t>
      </w:r>
      <w:r w:rsidRPr="3FD7F964" w:rsidR="00BD5882">
        <w:rPr>
          <w:rFonts w:ascii="Calibri" w:hAnsi="Calibri" w:eastAsia="Calibri" w:cs="Calibri" w:asciiTheme="minorAscii" w:hAnsiTheme="minorAscii" w:eastAsiaTheme="minorAscii" w:cstheme="minorAscii"/>
          <w:sz w:val="20"/>
          <w:szCs w:val="20"/>
        </w:rPr>
        <w:t>contract</w:t>
      </w:r>
      <w:r w:rsidRPr="3FD7F964" w:rsidR="00BD5882">
        <w:rPr>
          <w:rFonts w:ascii="Calibri" w:hAnsi="Calibri" w:eastAsia="Calibri" w:cs="Calibri" w:asciiTheme="minorAscii" w:hAnsiTheme="minorAscii" w:eastAsiaTheme="minorAscii" w:cstheme="minorAscii"/>
          <w:sz w:val="20"/>
          <w:szCs w:val="20"/>
        </w:rPr>
        <w:t xml:space="preserve"> </w:t>
      </w:r>
      <w:r w:rsidRPr="3FD7F964" w:rsidR="57F806F5">
        <w:rPr>
          <w:rFonts w:ascii="Calibri" w:hAnsi="Calibri" w:eastAsia="Calibri" w:cs="Calibri" w:asciiTheme="minorAscii" w:hAnsiTheme="minorAscii" w:eastAsiaTheme="minorAscii" w:cstheme="minorAscii"/>
          <w:sz w:val="20"/>
          <w:szCs w:val="20"/>
          <w:lang w:val="en-GB"/>
        </w:rPr>
        <w:t>is in</w:t>
      </w:r>
      <w:r w:rsidRPr="3FD7F964" w:rsidR="008E13A4">
        <w:rPr>
          <w:rFonts w:ascii="Calibri" w:hAnsi="Calibri" w:eastAsia="Calibri" w:cs="Calibri" w:asciiTheme="minorAscii" w:hAnsiTheme="minorAscii" w:eastAsiaTheme="minorAscii" w:cstheme="minorAscii"/>
          <w:sz w:val="20"/>
          <w:szCs w:val="20"/>
          <w:lang w:val="en-GB"/>
        </w:rPr>
        <w:t xml:space="preserve"> proper condition suitable for use under this Contract. </w:t>
      </w:r>
    </w:p>
    <w:p w:rsidRPr="000919D9" w:rsidR="00096789" w:rsidP="3FD7F964" w:rsidRDefault="00741AC8" w14:paraId="63A71727" w14:textId="7D647120">
      <w:pPr>
        <w:numPr>
          <w:ilvl w:val="0"/>
          <w:numId w:val="9"/>
        </w:numPr>
        <w:spacing w:line="23" w:lineRule="atLeast"/>
        <w:ind w:left="0" w:hanging="426"/>
        <w:jc w:val="both"/>
        <w:rPr>
          <w:rFonts w:ascii="Calibri" w:hAnsi="Calibri" w:eastAsia="Calibri" w:cs="Calibri" w:asciiTheme="minorAscii" w:hAnsiTheme="minorAscii" w:eastAsiaTheme="minorAscii" w:cstheme="minorAscii"/>
          <w:sz w:val="20"/>
          <w:szCs w:val="20"/>
        </w:rPr>
      </w:pPr>
      <w:r w:rsidRPr="3FD7F964" w:rsidR="00741AC8">
        <w:rPr>
          <w:rFonts w:ascii="Calibri" w:hAnsi="Calibri" w:eastAsia="Calibri" w:cs="Calibri" w:asciiTheme="minorAscii" w:hAnsiTheme="minorAscii" w:eastAsiaTheme="minorAscii" w:cstheme="minorAscii"/>
          <w:sz w:val="20"/>
          <w:szCs w:val="20"/>
          <w:lang w:val="en-GB"/>
        </w:rPr>
        <w:t>C</w:t>
      </w:r>
      <w:r w:rsidRPr="3FD7F964" w:rsidR="00741AC8">
        <w:rPr>
          <w:rFonts w:ascii="Calibri" w:hAnsi="Calibri" w:eastAsia="Calibri" w:cs="Calibri" w:asciiTheme="minorAscii" w:hAnsiTheme="minorAscii" w:eastAsiaTheme="minorAscii" w:cstheme="minorAscii"/>
          <w:sz w:val="20"/>
          <w:szCs w:val="20"/>
        </w:rPr>
        <w:t>ZU</w:t>
      </w:r>
      <w:r w:rsidRPr="3FD7F964" w:rsidR="00741AC8">
        <w:rPr>
          <w:rFonts w:ascii="Calibri" w:hAnsi="Calibri" w:eastAsia="Calibri" w:cs="Calibri" w:asciiTheme="minorAscii" w:hAnsiTheme="minorAscii" w:eastAsiaTheme="minorAscii" w:cstheme="minorAscii"/>
          <w:sz w:val="20"/>
          <w:szCs w:val="20"/>
          <w:lang w:val="en-GB"/>
        </w:rPr>
        <w:t xml:space="preserve"> </w:t>
      </w:r>
      <w:r w:rsidRPr="3FD7F964" w:rsidR="008E13A4">
        <w:rPr>
          <w:rFonts w:ascii="Calibri" w:hAnsi="Calibri" w:eastAsia="Calibri" w:cs="Calibri" w:asciiTheme="minorAscii" w:hAnsiTheme="minorAscii" w:eastAsiaTheme="minorAscii" w:cstheme="minorAscii"/>
          <w:sz w:val="20"/>
          <w:szCs w:val="20"/>
          <w:lang w:val="en-GB"/>
        </w:rPr>
        <w:t xml:space="preserve">is entitled to move the resident to other premises in another </w:t>
      </w:r>
      <w:r w:rsidRPr="3FD7F964" w:rsidR="00EA3909">
        <w:rPr>
          <w:rFonts w:ascii="Calibri" w:hAnsi="Calibri" w:eastAsia="Calibri" w:cs="Calibri" w:asciiTheme="minorAscii" w:hAnsiTheme="minorAscii" w:eastAsiaTheme="minorAscii" w:cstheme="minorAscii"/>
          <w:sz w:val="20"/>
          <w:szCs w:val="20"/>
          <w:lang w:val="en-GB"/>
        </w:rPr>
        <w:t xml:space="preserve">room or </w:t>
      </w:r>
      <w:r w:rsidRPr="3FD7F964" w:rsidR="008E13A4">
        <w:rPr>
          <w:rFonts w:ascii="Calibri" w:hAnsi="Calibri" w:eastAsia="Calibri" w:cs="Calibri" w:asciiTheme="minorAscii" w:hAnsiTheme="minorAscii" w:eastAsiaTheme="minorAscii" w:cstheme="minorAscii"/>
          <w:sz w:val="20"/>
          <w:szCs w:val="20"/>
          <w:lang w:val="en-GB"/>
        </w:rPr>
        <w:t>dormitory building for operational reasons - however, it is obliged to notify the resident at least 5 working days in advance.</w:t>
      </w:r>
    </w:p>
    <w:p w:rsidRPr="000919D9" w:rsidR="00205205" w:rsidP="3FD7F964" w:rsidRDefault="00741AC8" w14:paraId="1C301B2C" w14:textId="1F434DE4">
      <w:pPr>
        <w:numPr>
          <w:ilvl w:val="0"/>
          <w:numId w:val="9"/>
        </w:numPr>
        <w:spacing w:line="23" w:lineRule="atLeast"/>
        <w:ind w:left="0" w:hanging="426"/>
        <w:jc w:val="both"/>
        <w:rPr>
          <w:rFonts w:ascii="Calibri" w:hAnsi="Calibri" w:eastAsia="Calibri" w:cs="Calibri" w:asciiTheme="minorAscii" w:hAnsiTheme="minorAscii" w:eastAsiaTheme="minorAscii" w:cstheme="minorAscii"/>
          <w:sz w:val="20"/>
          <w:szCs w:val="20"/>
        </w:rPr>
      </w:pPr>
      <w:r w:rsidRPr="3FD7F964" w:rsidR="00741AC8">
        <w:rPr>
          <w:rFonts w:ascii="Calibri" w:hAnsi="Calibri" w:eastAsia="Calibri" w:cs="Calibri" w:asciiTheme="minorAscii" w:hAnsiTheme="minorAscii" w:eastAsiaTheme="minorAscii" w:cstheme="minorAscii"/>
          <w:sz w:val="20"/>
          <w:szCs w:val="20"/>
          <w:lang w:val="en-GB"/>
        </w:rPr>
        <w:t>Upon receiving information and/or complaints concerning breach of obligations by the resident, the management of C</w:t>
      </w:r>
      <w:r w:rsidRPr="3FD7F964" w:rsidR="00741AC8">
        <w:rPr>
          <w:rFonts w:ascii="Calibri" w:hAnsi="Calibri" w:eastAsia="Calibri" w:cs="Calibri" w:asciiTheme="minorAscii" w:hAnsiTheme="minorAscii" w:eastAsiaTheme="minorAscii" w:cstheme="minorAscii"/>
          <w:sz w:val="20"/>
          <w:szCs w:val="20"/>
        </w:rPr>
        <w:t>ZU</w:t>
      </w:r>
      <w:r w:rsidRPr="3FD7F964" w:rsidR="00741AC8">
        <w:rPr>
          <w:rFonts w:ascii="Calibri" w:hAnsi="Calibri" w:eastAsia="Calibri" w:cs="Calibri" w:asciiTheme="minorAscii" w:hAnsiTheme="minorAscii" w:eastAsiaTheme="minorAscii" w:cstheme="minorAscii"/>
          <w:sz w:val="20"/>
          <w:szCs w:val="20"/>
          <w:lang w:val="en-GB"/>
        </w:rPr>
        <w:t xml:space="preserve"> Halls of Residence will register such incidents in its data base and subsequently inform the resident by e-mail; the registration of such breach of obligation is kept for a maximum of one year from the date of the registered incident</w:t>
      </w:r>
      <w:r w:rsidRPr="3FD7F964" w:rsidR="00205205">
        <w:rPr>
          <w:rFonts w:ascii="Calibri" w:hAnsi="Calibri" w:eastAsia="Calibri" w:cs="Calibri" w:asciiTheme="minorAscii" w:hAnsiTheme="minorAscii" w:eastAsiaTheme="minorAscii" w:cstheme="minorAscii"/>
          <w:sz w:val="20"/>
          <w:szCs w:val="20"/>
        </w:rPr>
        <w:t>.</w:t>
      </w:r>
    </w:p>
    <w:p w:rsidRPr="000919D9" w:rsidR="00D40AD7" w:rsidP="3FD7F964" w:rsidRDefault="00741AC8" w14:paraId="19A36AC8" w14:textId="468D1BD5">
      <w:pPr>
        <w:numPr>
          <w:ilvl w:val="0"/>
          <w:numId w:val="9"/>
        </w:numPr>
        <w:spacing w:line="23" w:lineRule="atLeast"/>
        <w:ind w:left="0" w:hanging="426"/>
        <w:jc w:val="both"/>
        <w:rPr>
          <w:rFonts w:ascii="Calibri" w:hAnsi="Calibri" w:eastAsia="Calibri" w:cs="Calibri" w:asciiTheme="minorAscii" w:hAnsiTheme="minorAscii" w:eastAsiaTheme="minorAscii" w:cstheme="minorAscii"/>
          <w:sz w:val="20"/>
          <w:szCs w:val="20"/>
        </w:rPr>
      </w:pPr>
      <w:r w:rsidRPr="3FD7F964" w:rsidR="00741AC8">
        <w:rPr>
          <w:rFonts w:ascii="Calibri" w:hAnsi="Calibri" w:eastAsia="Calibri" w:cs="Calibri" w:asciiTheme="minorAscii" w:hAnsiTheme="minorAscii" w:eastAsiaTheme="minorAscii" w:cstheme="minorAscii"/>
          <w:sz w:val="20"/>
          <w:szCs w:val="20"/>
          <w:lang w:val="en-GB"/>
        </w:rPr>
        <w:t>The director of C</w:t>
      </w:r>
      <w:r w:rsidRPr="3FD7F964" w:rsidR="00741AC8">
        <w:rPr>
          <w:rFonts w:ascii="Calibri" w:hAnsi="Calibri" w:eastAsia="Calibri" w:cs="Calibri" w:asciiTheme="minorAscii" w:hAnsiTheme="minorAscii" w:eastAsiaTheme="minorAscii" w:cstheme="minorAscii"/>
          <w:sz w:val="20"/>
          <w:szCs w:val="20"/>
        </w:rPr>
        <w:t>ZU</w:t>
      </w:r>
      <w:r w:rsidRPr="3FD7F964" w:rsidR="00741AC8">
        <w:rPr>
          <w:rFonts w:ascii="Calibri" w:hAnsi="Calibri" w:eastAsia="Calibri" w:cs="Calibri" w:asciiTheme="minorAscii" w:hAnsiTheme="minorAscii" w:eastAsiaTheme="minorAscii" w:cstheme="minorAscii"/>
          <w:sz w:val="20"/>
          <w:szCs w:val="20"/>
          <w:lang w:val="en-GB"/>
        </w:rPr>
        <w:t xml:space="preserve"> Halls of Residence has the right to issue a conditional decision on termination of status of resident on behalf of C</w:t>
      </w:r>
      <w:r w:rsidRPr="3FD7F964" w:rsidR="00741AC8">
        <w:rPr>
          <w:rFonts w:ascii="Calibri" w:hAnsi="Calibri" w:eastAsia="Calibri" w:cs="Calibri" w:asciiTheme="minorAscii" w:hAnsiTheme="minorAscii" w:eastAsiaTheme="minorAscii" w:cstheme="minorAscii"/>
          <w:sz w:val="20"/>
          <w:szCs w:val="20"/>
        </w:rPr>
        <w:t>ZU</w:t>
      </w:r>
      <w:r w:rsidRPr="3FD7F964" w:rsidR="00741AC8">
        <w:rPr>
          <w:rFonts w:ascii="Calibri" w:hAnsi="Calibri" w:eastAsia="Calibri" w:cs="Calibri" w:asciiTheme="minorAscii" w:hAnsiTheme="minorAscii" w:eastAsiaTheme="minorAscii" w:cstheme="minorAscii"/>
          <w:sz w:val="20"/>
          <w:szCs w:val="20"/>
          <w:lang w:val="en-GB"/>
        </w:rPr>
        <w:t xml:space="preserve"> Prague, in case of a single breach of obligation on behalf of the resident. Such conditional termination of status of resident is in force for 1 year from the date of issue of the conditional termination</w:t>
      </w:r>
      <w:r w:rsidRPr="3FD7F964" w:rsidR="000E655B">
        <w:rPr>
          <w:rFonts w:ascii="Calibri" w:hAnsi="Calibri" w:eastAsia="Calibri" w:cs="Calibri" w:asciiTheme="minorAscii" w:hAnsiTheme="minorAscii" w:eastAsiaTheme="minorAscii" w:cstheme="minorAscii"/>
          <w:sz w:val="20"/>
          <w:szCs w:val="20"/>
          <w:lang w:val="en-GB"/>
        </w:rPr>
        <w:t>.</w:t>
      </w:r>
    </w:p>
    <w:p w:rsidRPr="000919D9" w:rsidR="00AF148D" w:rsidP="3FD7F964" w:rsidRDefault="000E655B" w14:paraId="2D44431D" w14:textId="5A964892">
      <w:pPr>
        <w:numPr>
          <w:ilvl w:val="0"/>
          <w:numId w:val="9"/>
        </w:numPr>
        <w:spacing w:line="23" w:lineRule="atLeast"/>
        <w:ind w:left="0" w:hanging="426"/>
        <w:jc w:val="both"/>
        <w:rPr>
          <w:rFonts w:ascii="Calibri" w:hAnsi="Calibri" w:eastAsia="Calibri" w:cs="Calibri" w:asciiTheme="minorAscii" w:hAnsiTheme="minorAscii" w:eastAsiaTheme="minorAscii" w:cstheme="minorAscii"/>
          <w:sz w:val="20"/>
          <w:szCs w:val="20"/>
        </w:rPr>
      </w:pPr>
      <w:r w:rsidRPr="3FD7F964" w:rsidR="000E655B">
        <w:rPr>
          <w:rFonts w:ascii="Calibri" w:hAnsi="Calibri" w:eastAsia="Calibri" w:cs="Calibri" w:asciiTheme="minorAscii" w:hAnsiTheme="minorAscii" w:eastAsiaTheme="minorAscii" w:cstheme="minorAscii"/>
          <w:sz w:val="20"/>
          <w:szCs w:val="20"/>
          <w:lang w:val="en-GB"/>
        </w:rPr>
        <w:t xml:space="preserve">Repeated violations by the Resident shall be considered as gross violations by the Resident within the meaning of paragraph </w:t>
      </w:r>
      <w:r w:rsidRPr="3FD7F964" w:rsidR="00755648">
        <w:rPr>
          <w:rFonts w:ascii="Calibri" w:hAnsi="Calibri" w:eastAsia="Calibri" w:cs="Calibri" w:asciiTheme="minorAscii" w:hAnsiTheme="minorAscii" w:eastAsiaTheme="minorAscii" w:cstheme="minorAscii"/>
          <w:sz w:val="20"/>
          <w:szCs w:val="20"/>
          <w:lang w:val="en-GB"/>
        </w:rPr>
        <w:t>4</w:t>
      </w:r>
      <w:r w:rsidRPr="3FD7F964" w:rsidR="000E655B">
        <w:rPr>
          <w:rFonts w:ascii="Calibri" w:hAnsi="Calibri" w:eastAsia="Calibri" w:cs="Calibri" w:asciiTheme="minorAscii" w:hAnsiTheme="minorAscii" w:eastAsiaTheme="minorAscii" w:cstheme="minorAscii"/>
          <w:sz w:val="20"/>
          <w:szCs w:val="20"/>
          <w:lang w:val="en-GB"/>
        </w:rPr>
        <w:t xml:space="preserve"> of this Article for the purpose of the possibility of expulsion.</w:t>
      </w:r>
    </w:p>
    <w:p w:rsidRPr="000919D9" w:rsidR="00206631" w:rsidP="3FD7F964" w:rsidRDefault="00F60EA7" w14:paraId="2ECF7BD0" w14:textId="250848AD">
      <w:pPr>
        <w:numPr>
          <w:ilvl w:val="0"/>
          <w:numId w:val="9"/>
        </w:numPr>
        <w:spacing w:line="23" w:lineRule="atLeast"/>
        <w:ind w:left="0" w:hanging="426"/>
        <w:jc w:val="both"/>
        <w:rPr>
          <w:rFonts w:ascii="Calibri" w:hAnsi="Calibri" w:eastAsia="Calibri" w:cs="Calibri" w:asciiTheme="minorAscii" w:hAnsiTheme="minorAscii" w:eastAsiaTheme="minorAscii" w:cstheme="minorAscii"/>
          <w:sz w:val="20"/>
          <w:szCs w:val="20"/>
        </w:rPr>
      </w:pPr>
      <w:r w:rsidRPr="3FD7F964" w:rsidR="00F60EA7">
        <w:rPr>
          <w:rFonts w:ascii="Calibri" w:hAnsi="Calibri" w:eastAsia="Calibri" w:cs="Calibri" w:asciiTheme="minorAscii" w:hAnsiTheme="minorAscii" w:eastAsiaTheme="minorAscii" w:cstheme="minorAscii"/>
          <w:sz w:val="20"/>
          <w:szCs w:val="20"/>
          <w:lang w:val="en-GB"/>
        </w:rPr>
        <w:t>T</w:t>
      </w:r>
      <w:r w:rsidRPr="3FD7F964" w:rsidR="000E655B">
        <w:rPr>
          <w:rFonts w:ascii="Calibri" w:hAnsi="Calibri" w:eastAsia="Calibri" w:cs="Calibri" w:asciiTheme="minorAscii" w:hAnsiTheme="minorAscii" w:eastAsiaTheme="minorAscii" w:cstheme="minorAscii"/>
          <w:sz w:val="20"/>
          <w:szCs w:val="20"/>
          <w:lang w:val="en-GB"/>
        </w:rPr>
        <w:t xml:space="preserve">he decision to expel will be communicated </w:t>
      </w:r>
      <w:r w:rsidRPr="3FD7F964" w:rsidR="00437209">
        <w:rPr>
          <w:rFonts w:ascii="Calibri" w:hAnsi="Calibri" w:eastAsia="Calibri" w:cs="Calibri" w:asciiTheme="minorAscii" w:hAnsiTheme="minorAscii" w:eastAsiaTheme="minorAscii" w:cstheme="minorAscii"/>
          <w:sz w:val="20"/>
          <w:szCs w:val="20"/>
          <w:lang w:val="en-GB"/>
        </w:rPr>
        <w:t xml:space="preserve">electronically </w:t>
      </w:r>
      <w:r w:rsidRPr="3FD7F964" w:rsidR="000E655B">
        <w:rPr>
          <w:rFonts w:ascii="Calibri" w:hAnsi="Calibri" w:eastAsia="Calibri" w:cs="Calibri" w:asciiTheme="minorAscii" w:hAnsiTheme="minorAscii" w:eastAsiaTheme="minorAscii" w:cstheme="minorAscii"/>
          <w:sz w:val="20"/>
          <w:szCs w:val="20"/>
          <w:lang w:val="en-GB"/>
        </w:rPr>
        <w:t>to the resident b</w:t>
      </w:r>
      <w:r w:rsidRPr="3FD7F964" w:rsidR="00DC5F0F">
        <w:rPr>
          <w:rFonts w:ascii="Calibri" w:hAnsi="Calibri" w:eastAsia="Calibri" w:cs="Calibri" w:asciiTheme="minorAscii" w:hAnsiTheme="minorAscii" w:eastAsiaTheme="minorAscii" w:cstheme="minorAscii"/>
          <w:sz w:val="20"/>
          <w:szCs w:val="20"/>
          <w:lang w:val="en-GB"/>
        </w:rPr>
        <w:t>y email address</w:t>
      </w:r>
      <w:r w:rsidRPr="3FD7F964" w:rsidR="005609BB">
        <w:rPr>
          <w:rFonts w:ascii="Calibri" w:hAnsi="Calibri" w:eastAsia="Calibri" w:cs="Calibri" w:asciiTheme="minorAscii" w:hAnsiTheme="minorAscii" w:eastAsiaTheme="minorAscii" w:cstheme="minorAscii"/>
          <w:sz w:val="20"/>
          <w:szCs w:val="20"/>
        </w:rPr>
        <w:t>.</w:t>
      </w:r>
    </w:p>
    <w:p w:rsidRPr="000919D9" w:rsidR="00D40AD7" w:rsidP="3FD7F964" w:rsidRDefault="00741AC8" w14:paraId="360A6B0A" w14:textId="0FB18E01">
      <w:pPr>
        <w:numPr>
          <w:ilvl w:val="0"/>
          <w:numId w:val="9"/>
        </w:numPr>
        <w:spacing w:line="23" w:lineRule="atLeast"/>
        <w:ind w:left="0" w:hanging="426"/>
        <w:jc w:val="both"/>
        <w:rPr>
          <w:rFonts w:ascii="Calibri" w:hAnsi="Calibri" w:eastAsia="Calibri" w:cs="Calibri" w:asciiTheme="minorAscii" w:hAnsiTheme="minorAscii" w:eastAsiaTheme="minorAscii" w:cstheme="minorAscii"/>
          <w:sz w:val="20"/>
          <w:szCs w:val="20"/>
        </w:rPr>
      </w:pPr>
      <w:r w:rsidRPr="3FD7F964" w:rsidR="00741AC8">
        <w:rPr>
          <w:rFonts w:ascii="Calibri" w:hAnsi="Calibri" w:eastAsia="Calibri" w:cs="Calibri" w:asciiTheme="minorAscii" w:hAnsiTheme="minorAscii" w:eastAsiaTheme="minorAscii" w:cstheme="minorAscii"/>
          <w:sz w:val="20"/>
          <w:szCs w:val="20"/>
          <w:lang w:val="en-GB"/>
        </w:rPr>
        <w:t xml:space="preserve">The </w:t>
      </w:r>
      <w:r w:rsidRPr="3FD7F964" w:rsidR="00EA66DC">
        <w:rPr>
          <w:rFonts w:ascii="Calibri" w:hAnsi="Calibri" w:eastAsia="Calibri" w:cs="Calibri" w:asciiTheme="minorAscii" w:hAnsiTheme="minorAscii" w:eastAsiaTheme="minorAscii" w:cstheme="minorAscii"/>
          <w:sz w:val="20"/>
          <w:szCs w:val="20"/>
          <w:lang w:val="en-GB"/>
        </w:rPr>
        <w:t>contractual partner</w:t>
      </w:r>
      <w:r w:rsidRPr="3FD7F964" w:rsidR="00EA66DC">
        <w:rPr>
          <w:rFonts w:ascii="Calibri" w:hAnsi="Calibri" w:eastAsia="Calibri" w:cs="Calibri" w:asciiTheme="minorAscii" w:hAnsiTheme="minorAscii" w:eastAsiaTheme="minorAscii" w:cstheme="minorAscii"/>
          <w:sz w:val="20"/>
          <w:szCs w:val="20"/>
          <w:lang w:val="en-GB"/>
        </w:rPr>
        <w:t xml:space="preserve"> </w:t>
      </w:r>
      <w:r w:rsidRPr="3FD7F964" w:rsidR="00741AC8">
        <w:rPr>
          <w:rFonts w:ascii="Calibri" w:hAnsi="Calibri" w:eastAsia="Calibri" w:cs="Calibri" w:asciiTheme="minorAscii" w:hAnsiTheme="minorAscii" w:eastAsiaTheme="minorAscii" w:cstheme="minorAscii"/>
          <w:sz w:val="20"/>
          <w:szCs w:val="20"/>
          <w:lang w:val="en-GB"/>
        </w:rPr>
        <w:t>is entitled to repeal, change or uphold the decision on termination/conditional termination issued by the director of C</w:t>
      </w:r>
      <w:r w:rsidRPr="3FD7F964" w:rsidR="00741AC8">
        <w:rPr>
          <w:rFonts w:ascii="Calibri" w:hAnsi="Calibri" w:eastAsia="Calibri" w:cs="Calibri" w:asciiTheme="minorAscii" w:hAnsiTheme="minorAscii" w:eastAsiaTheme="minorAscii" w:cstheme="minorAscii"/>
          <w:sz w:val="20"/>
          <w:szCs w:val="20"/>
        </w:rPr>
        <w:t>ZU</w:t>
      </w:r>
      <w:r w:rsidRPr="3FD7F964" w:rsidR="00741AC8">
        <w:rPr>
          <w:rFonts w:ascii="Calibri" w:hAnsi="Calibri" w:eastAsia="Calibri" w:cs="Calibri" w:asciiTheme="minorAscii" w:hAnsiTheme="minorAscii" w:eastAsiaTheme="minorAscii" w:cstheme="minorAscii"/>
          <w:sz w:val="20"/>
          <w:szCs w:val="20"/>
          <w:lang w:val="en-GB"/>
        </w:rPr>
        <w:t xml:space="preserve"> halls of Residence. The decision made by the </w:t>
      </w:r>
      <w:r w:rsidRPr="3FD7F964" w:rsidR="00EA66DC">
        <w:rPr>
          <w:rFonts w:ascii="Calibri" w:hAnsi="Calibri" w:eastAsia="Calibri" w:cs="Calibri" w:asciiTheme="minorAscii" w:hAnsiTheme="minorAscii" w:eastAsiaTheme="minorAscii" w:cstheme="minorAscii"/>
          <w:sz w:val="20"/>
          <w:szCs w:val="20"/>
          <w:lang w:val="en-GB"/>
        </w:rPr>
        <w:t>contractual partner</w:t>
      </w:r>
      <w:r w:rsidRPr="3FD7F964" w:rsidR="00741AC8">
        <w:rPr>
          <w:rFonts w:ascii="Calibri" w:hAnsi="Calibri" w:eastAsia="Calibri" w:cs="Calibri" w:asciiTheme="minorAscii" w:hAnsiTheme="minorAscii" w:eastAsiaTheme="minorAscii" w:cstheme="minorAscii"/>
          <w:sz w:val="20"/>
          <w:szCs w:val="20"/>
          <w:lang w:val="en-GB"/>
        </w:rPr>
        <w:t xml:space="preserve"> is final and there </w:t>
      </w:r>
      <w:r w:rsidRPr="3FD7F964" w:rsidR="68D76AB6">
        <w:rPr>
          <w:rFonts w:ascii="Calibri" w:hAnsi="Calibri" w:eastAsia="Calibri" w:cs="Calibri" w:asciiTheme="minorAscii" w:hAnsiTheme="minorAscii" w:eastAsiaTheme="minorAscii" w:cstheme="minorAscii"/>
          <w:sz w:val="20"/>
          <w:szCs w:val="20"/>
          <w:lang w:val="en-GB"/>
        </w:rPr>
        <w:t>are</w:t>
      </w:r>
      <w:r w:rsidRPr="3FD7F964" w:rsidR="00741AC8">
        <w:rPr>
          <w:rFonts w:ascii="Calibri" w:hAnsi="Calibri" w:eastAsia="Calibri" w:cs="Calibri" w:asciiTheme="minorAscii" w:hAnsiTheme="minorAscii" w:eastAsiaTheme="minorAscii" w:cstheme="minorAscii"/>
          <w:sz w:val="20"/>
          <w:szCs w:val="20"/>
          <w:lang w:val="en-GB"/>
        </w:rPr>
        <w:t xml:space="preserve"> no further possibilities for appealing</w:t>
      </w:r>
      <w:r w:rsidRPr="3FD7F964" w:rsidR="00D40AD7">
        <w:rPr>
          <w:rFonts w:ascii="Calibri" w:hAnsi="Calibri" w:eastAsia="Calibri" w:cs="Calibri" w:asciiTheme="minorAscii" w:hAnsiTheme="minorAscii" w:eastAsiaTheme="minorAscii" w:cstheme="minorAscii"/>
          <w:sz w:val="20"/>
          <w:szCs w:val="20"/>
        </w:rPr>
        <w:t>.</w:t>
      </w:r>
    </w:p>
    <w:p w:rsidRPr="00C308F3" w:rsidR="00096789" w:rsidP="3FD7F964" w:rsidRDefault="00096789" w14:paraId="48B935C6" w14:textId="77777777">
      <w:pPr>
        <w:spacing w:line="23" w:lineRule="atLeast"/>
        <w:ind w:left="-284" w:firstLine="0"/>
        <w:jc w:val="both"/>
        <w:rPr>
          <w:rFonts w:ascii="Calibri" w:hAnsi="Calibri" w:eastAsia="Calibri" w:cs="Calibri" w:asciiTheme="minorAscii" w:hAnsiTheme="minorAscii" w:eastAsiaTheme="minorAscii" w:cstheme="minorAscii"/>
          <w:sz w:val="20"/>
          <w:szCs w:val="20"/>
        </w:rPr>
      </w:pPr>
    </w:p>
    <w:p w:rsidRPr="00C308F3" w:rsidR="00096789" w:rsidP="3FD7F964" w:rsidRDefault="00741AC8" w14:paraId="0450D04A" w14:textId="4110B991">
      <w:pPr>
        <w:pStyle w:val="lnky"/>
        <w:keepNext w:val="1"/>
        <w:keepLines w:val="1"/>
        <w:spacing w:line="23" w:lineRule="atLeast"/>
        <w:jc w:val="center"/>
        <w:outlineLvl w:val="0"/>
        <w:rPr>
          <w:rFonts w:ascii="Calibri" w:hAnsi="Calibri" w:eastAsia="Calibri" w:cs="Calibri" w:asciiTheme="minorAscii" w:hAnsiTheme="minorAscii" w:eastAsiaTheme="minorAscii" w:cstheme="minorAscii"/>
          <w:sz w:val="20"/>
          <w:szCs w:val="20"/>
        </w:rPr>
      </w:pPr>
      <w:r w:rsidRPr="3FD7F964" w:rsidR="00741AC8">
        <w:rPr>
          <w:rFonts w:ascii="Calibri" w:hAnsi="Calibri" w:eastAsia="Calibri" w:cs="Calibri" w:asciiTheme="minorAscii" w:hAnsiTheme="minorAscii" w:eastAsiaTheme="minorAscii" w:cstheme="minorAscii"/>
          <w:sz w:val="20"/>
          <w:szCs w:val="20"/>
          <w:lang w:val="en-GB"/>
        </w:rPr>
        <w:t>Art. V. Contract duration</w:t>
      </w:r>
    </w:p>
    <w:p w:rsidRPr="000919D9" w:rsidR="00AE1EAD" w:rsidP="3FD7F964" w:rsidRDefault="00741AC8" w14:paraId="2B5354D1" w14:textId="291441AC">
      <w:pPr>
        <w:keepNext w:val="1"/>
        <w:keepLines w:val="1"/>
        <w:numPr>
          <w:ilvl w:val="0"/>
          <w:numId w:val="10"/>
        </w:numPr>
        <w:spacing w:line="23" w:lineRule="atLeast"/>
        <w:ind w:left="0" w:hanging="426"/>
        <w:jc w:val="both"/>
        <w:rPr>
          <w:rFonts w:ascii="Calibri" w:hAnsi="Calibri" w:eastAsia="Calibri" w:cs="Calibri" w:asciiTheme="minorAscii" w:hAnsiTheme="minorAscii" w:eastAsiaTheme="minorAscii" w:cstheme="minorAscii"/>
          <w:sz w:val="20"/>
          <w:szCs w:val="20"/>
        </w:rPr>
      </w:pPr>
      <w:r w:rsidRPr="3FD7F964" w:rsidR="00741AC8">
        <w:rPr>
          <w:rFonts w:ascii="Calibri" w:hAnsi="Calibri" w:eastAsia="Calibri" w:cs="Calibri" w:asciiTheme="minorAscii" w:hAnsiTheme="minorAscii" w:eastAsiaTheme="minorAscii" w:cstheme="minorAscii"/>
          <w:sz w:val="20"/>
          <w:szCs w:val="20"/>
          <w:lang w:val="en"/>
        </w:rPr>
        <w:t xml:space="preserve">This contract is concluded for temporary accommodation in the sense of § 2326 et seq. of the Civil Code. It lasts from the date of deposit of the </w:t>
      </w:r>
      <w:r w:rsidRPr="3FD7F964" w:rsidR="000E655B">
        <w:rPr>
          <w:rFonts w:ascii="Calibri" w:hAnsi="Calibri" w:eastAsia="Calibri" w:cs="Calibri" w:asciiTheme="minorAscii" w:hAnsiTheme="minorAscii" w:eastAsiaTheme="minorAscii" w:cstheme="minorAscii"/>
          <w:sz w:val="20"/>
          <w:szCs w:val="20"/>
          <w:lang w:val="en"/>
        </w:rPr>
        <w:t>booking</w:t>
      </w:r>
      <w:r w:rsidRPr="3FD7F964" w:rsidR="00741AC8">
        <w:rPr>
          <w:rFonts w:ascii="Calibri" w:hAnsi="Calibri" w:eastAsia="Calibri" w:cs="Calibri" w:asciiTheme="minorAscii" w:hAnsiTheme="minorAscii" w:eastAsiaTheme="minorAscii" w:cstheme="minorAscii"/>
          <w:sz w:val="20"/>
          <w:szCs w:val="20"/>
          <w:lang w:val="en"/>
        </w:rPr>
        <w:t xml:space="preserve"> deposit until the contractually agreed end of the accommodation agreement </w:t>
      </w:r>
      <w:r w:rsidRPr="3FD7F964" w:rsidR="00741AC8">
        <w:rPr>
          <w:rFonts w:ascii="Calibri" w:hAnsi="Calibri" w:eastAsia="Calibri" w:cs="Calibri" w:asciiTheme="minorAscii" w:hAnsiTheme="minorAscii" w:eastAsiaTheme="minorAscii" w:cstheme="minorAscii"/>
          <w:sz w:val="20"/>
          <w:szCs w:val="20"/>
          <w:lang w:val="en"/>
        </w:rPr>
        <w:t>indicated</w:t>
      </w:r>
      <w:r w:rsidRPr="3FD7F964" w:rsidR="00741AC8">
        <w:rPr>
          <w:rFonts w:ascii="Calibri" w:hAnsi="Calibri" w:eastAsia="Calibri" w:cs="Calibri" w:asciiTheme="minorAscii" w:hAnsiTheme="minorAscii" w:eastAsiaTheme="minorAscii" w:cstheme="minorAscii"/>
          <w:sz w:val="20"/>
          <w:szCs w:val="20"/>
          <w:lang w:val="en"/>
        </w:rPr>
        <w:t xml:space="preserve"> in the </w:t>
      </w:r>
      <w:r w:rsidRPr="3FD7F964" w:rsidR="299A832A">
        <w:rPr>
          <w:rFonts w:ascii="Calibri" w:hAnsi="Calibri" w:eastAsia="Calibri" w:cs="Calibri" w:asciiTheme="minorAscii" w:hAnsiTheme="minorAscii" w:eastAsiaTheme="minorAscii" w:cstheme="minorAscii"/>
          <w:sz w:val="20"/>
          <w:szCs w:val="20"/>
          <w:lang w:val="en"/>
        </w:rPr>
        <w:t>header of</w:t>
      </w:r>
      <w:r w:rsidRPr="3FD7F964" w:rsidR="00741AC8">
        <w:rPr>
          <w:rFonts w:ascii="Calibri" w:hAnsi="Calibri" w:eastAsia="Calibri" w:cs="Calibri" w:asciiTheme="minorAscii" w:hAnsiTheme="minorAscii" w:eastAsiaTheme="minorAscii" w:cstheme="minorAscii"/>
          <w:sz w:val="20"/>
          <w:szCs w:val="20"/>
          <w:lang w:val="en"/>
        </w:rPr>
        <w:t xml:space="preserve"> this contract</w:t>
      </w:r>
      <w:r w:rsidRPr="3FD7F964" w:rsidR="00B60177">
        <w:rPr>
          <w:rFonts w:ascii="Calibri" w:hAnsi="Calibri" w:eastAsia="Calibri" w:cs="Calibri" w:asciiTheme="minorAscii" w:hAnsiTheme="minorAscii" w:eastAsiaTheme="minorAscii" w:cstheme="minorAscii"/>
          <w:sz w:val="20"/>
          <w:szCs w:val="20"/>
        </w:rPr>
        <w:t>.</w:t>
      </w:r>
    </w:p>
    <w:p w:rsidRPr="000919D9" w:rsidR="005727A5" w:rsidP="3FD7F964" w:rsidRDefault="00741AC8" w14:paraId="71D76E0E" w14:textId="319419F7">
      <w:pPr>
        <w:keepNext w:val="1"/>
        <w:keepLines w:val="1"/>
        <w:numPr>
          <w:ilvl w:val="0"/>
          <w:numId w:val="10"/>
        </w:numPr>
        <w:spacing w:line="23" w:lineRule="atLeast"/>
        <w:ind w:left="0" w:hanging="426"/>
        <w:jc w:val="both"/>
        <w:rPr>
          <w:rFonts w:ascii="Calibri" w:hAnsi="Calibri" w:eastAsia="Calibri" w:cs="Calibri" w:asciiTheme="minorAscii" w:hAnsiTheme="minorAscii" w:eastAsiaTheme="minorAscii" w:cstheme="minorAscii"/>
          <w:sz w:val="20"/>
          <w:szCs w:val="20"/>
        </w:rPr>
      </w:pPr>
      <w:r w:rsidRPr="3FD7F964" w:rsidR="00741AC8">
        <w:rPr>
          <w:rFonts w:ascii="Calibri" w:hAnsi="Calibri" w:eastAsia="Calibri" w:cs="Calibri" w:asciiTheme="minorAscii" w:hAnsiTheme="minorAscii" w:eastAsiaTheme="minorAscii" w:cstheme="minorAscii"/>
          <w:sz w:val="20"/>
          <w:szCs w:val="20"/>
          <w:lang w:val="en"/>
        </w:rPr>
        <w:t xml:space="preserve">This contract may be </w:t>
      </w:r>
      <w:r w:rsidRPr="3FD7F964" w:rsidR="00741AC8">
        <w:rPr>
          <w:rFonts w:ascii="Calibri" w:hAnsi="Calibri" w:eastAsia="Calibri" w:cs="Calibri" w:asciiTheme="minorAscii" w:hAnsiTheme="minorAscii" w:eastAsiaTheme="minorAscii" w:cstheme="minorAscii"/>
          <w:sz w:val="20"/>
          <w:szCs w:val="20"/>
          <w:lang w:val="en"/>
        </w:rPr>
        <w:t>terminated</w:t>
      </w:r>
      <w:r w:rsidRPr="3FD7F964" w:rsidR="00741AC8">
        <w:rPr>
          <w:rFonts w:ascii="Calibri" w:hAnsi="Calibri" w:eastAsia="Calibri" w:cs="Calibri" w:asciiTheme="minorAscii" w:hAnsiTheme="minorAscii" w:eastAsiaTheme="minorAscii" w:cstheme="minorAscii"/>
          <w:sz w:val="20"/>
          <w:szCs w:val="20"/>
          <w:lang w:val="en"/>
        </w:rPr>
        <w:t xml:space="preserve"> even before the deadline agreed in the </w:t>
      </w:r>
      <w:r w:rsidRPr="3FD7F964" w:rsidR="00741AC8">
        <w:rPr>
          <w:rFonts w:ascii="Calibri" w:hAnsi="Calibri" w:eastAsia="Calibri" w:cs="Calibri" w:asciiTheme="minorAscii" w:hAnsiTheme="minorAscii" w:eastAsiaTheme="minorAscii" w:cstheme="minorAscii"/>
          <w:sz w:val="20"/>
          <w:szCs w:val="20"/>
          <w:lang w:val="en"/>
        </w:rPr>
        <w:t>previous</w:t>
      </w:r>
      <w:r w:rsidRPr="3FD7F964" w:rsidR="00741AC8">
        <w:rPr>
          <w:rFonts w:ascii="Calibri" w:hAnsi="Calibri" w:eastAsia="Calibri" w:cs="Calibri" w:asciiTheme="minorAscii" w:hAnsiTheme="minorAscii" w:eastAsiaTheme="minorAscii" w:cstheme="minorAscii"/>
          <w:sz w:val="20"/>
          <w:szCs w:val="20"/>
          <w:lang w:val="en"/>
        </w:rPr>
        <w:t xml:space="preserve"> paragraph, in the cases and procedures specified in Article VI. </w:t>
      </w:r>
      <w:r w:rsidRPr="3FD7F964" w:rsidR="00741AC8">
        <w:rPr>
          <w:rFonts w:ascii="Calibri" w:hAnsi="Calibri" w:eastAsia="Calibri" w:cs="Calibri" w:asciiTheme="minorAscii" w:hAnsiTheme="minorAscii" w:eastAsiaTheme="minorAscii" w:cstheme="minorAscii"/>
          <w:sz w:val="20"/>
          <w:szCs w:val="20"/>
          <w:lang w:val="en"/>
        </w:rPr>
        <w:t>this</w:t>
      </w:r>
      <w:r w:rsidRPr="3FD7F964" w:rsidR="00741AC8">
        <w:rPr>
          <w:rFonts w:ascii="Calibri" w:hAnsi="Calibri" w:eastAsia="Calibri" w:cs="Calibri" w:asciiTheme="minorAscii" w:hAnsiTheme="minorAscii" w:eastAsiaTheme="minorAscii" w:cstheme="minorAscii"/>
          <w:sz w:val="20"/>
          <w:szCs w:val="20"/>
          <w:lang w:val="en"/>
        </w:rPr>
        <w:t xml:space="preserve"> contract. In such cases, the contract expires on the last day of the notice period according to Article VI. paragraph 2 of this contract, or on the day of delivery of the decision on exclusion from accommodation according to Article VI. paragraph 4 of this contract, or on the day of delivery of the notice </w:t>
      </w:r>
      <w:r w:rsidRPr="3FD7F964" w:rsidR="00741AC8">
        <w:rPr>
          <w:rFonts w:ascii="Calibri" w:hAnsi="Calibri" w:eastAsia="Calibri" w:cs="Calibri" w:asciiTheme="minorAscii" w:hAnsiTheme="minorAscii" w:eastAsiaTheme="minorAscii" w:cstheme="minorAscii"/>
          <w:sz w:val="20"/>
          <w:szCs w:val="20"/>
          <w:lang w:val="en"/>
        </w:rPr>
        <w:t>pursuant to</w:t>
      </w:r>
      <w:r w:rsidRPr="3FD7F964" w:rsidR="00741AC8">
        <w:rPr>
          <w:rFonts w:ascii="Calibri" w:hAnsi="Calibri" w:eastAsia="Calibri" w:cs="Calibri" w:asciiTheme="minorAscii" w:hAnsiTheme="minorAscii" w:eastAsiaTheme="minorAscii" w:cstheme="minorAscii"/>
          <w:sz w:val="20"/>
          <w:szCs w:val="20"/>
          <w:lang w:val="en"/>
        </w:rPr>
        <w:t xml:space="preserve"> Article VI. paragraphs 3 and 5 of this </w:t>
      </w:r>
      <w:r w:rsidRPr="3FD7F964" w:rsidR="000E655B">
        <w:rPr>
          <w:rFonts w:ascii="Calibri" w:hAnsi="Calibri" w:eastAsia="Calibri" w:cs="Calibri" w:asciiTheme="minorAscii" w:hAnsiTheme="minorAscii" w:eastAsiaTheme="minorAscii" w:cstheme="minorAscii"/>
          <w:sz w:val="20"/>
          <w:szCs w:val="20"/>
          <w:lang w:val="en"/>
        </w:rPr>
        <w:t>C</w:t>
      </w:r>
      <w:r w:rsidRPr="3FD7F964" w:rsidR="00741AC8">
        <w:rPr>
          <w:rFonts w:ascii="Calibri" w:hAnsi="Calibri" w:eastAsia="Calibri" w:cs="Calibri" w:asciiTheme="minorAscii" w:hAnsiTheme="minorAscii" w:eastAsiaTheme="minorAscii" w:cstheme="minorAscii"/>
          <w:sz w:val="20"/>
          <w:szCs w:val="20"/>
          <w:lang w:val="en"/>
        </w:rPr>
        <w:t xml:space="preserve">ontract to the </w:t>
      </w:r>
      <w:r w:rsidRPr="3FD7F964" w:rsidR="000E655B">
        <w:rPr>
          <w:rFonts w:ascii="Calibri" w:hAnsi="Calibri" w:eastAsia="Calibri" w:cs="Calibri" w:asciiTheme="minorAscii" w:hAnsiTheme="minorAscii" w:eastAsiaTheme="minorAscii" w:cstheme="minorAscii"/>
          <w:sz w:val="20"/>
          <w:szCs w:val="20"/>
          <w:lang w:val="en"/>
        </w:rPr>
        <w:t>R</w:t>
      </w:r>
      <w:r w:rsidRPr="3FD7F964" w:rsidR="00741AC8">
        <w:rPr>
          <w:rFonts w:ascii="Calibri" w:hAnsi="Calibri" w:eastAsia="Calibri" w:cs="Calibri" w:asciiTheme="minorAscii" w:hAnsiTheme="minorAscii" w:eastAsiaTheme="minorAscii" w:cstheme="minorAscii"/>
          <w:sz w:val="20"/>
          <w:szCs w:val="20"/>
          <w:lang w:val="en"/>
        </w:rPr>
        <w:t>esident</w:t>
      </w:r>
      <w:r w:rsidRPr="3FD7F964" w:rsidR="00741AC8">
        <w:rPr>
          <w:rFonts w:ascii="Calibri" w:hAnsi="Calibri" w:eastAsia="Calibri" w:cs="Calibri" w:asciiTheme="minorAscii" w:hAnsiTheme="minorAscii" w:eastAsiaTheme="minorAscii" w:cstheme="minorAscii"/>
          <w:sz w:val="20"/>
          <w:szCs w:val="20"/>
          <w:lang w:val="en"/>
        </w:rPr>
        <w:t xml:space="preserve"> by the </w:t>
      </w:r>
      <w:r w:rsidRPr="3FD7F964" w:rsidR="00741AC8">
        <w:rPr>
          <w:rFonts w:ascii="Calibri" w:hAnsi="Calibri" w:eastAsia="Calibri" w:cs="Calibri" w:asciiTheme="minorAscii" w:hAnsiTheme="minorAscii" w:eastAsiaTheme="minorAscii" w:cstheme="minorAscii"/>
          <w:sz w:val="20"/>
          <w:szCs w:val="20"/>
          <w:lang w:val="en"/>
        </w:rPr>
        <w:t>C</w:t>
      </w:r>
      <w:r w:rsidRPr="3FD7F964" w:rsidR="00741AC8">
        <w:rPr>
          <w:rFonts w:ascii="Calibri" w:hAnsi="Calibri" w:eastAsia="Calibri" w:cs="Calibri" w:asciiTheme="minorAscii" w:hAnsiTheme="minorAscii" w:eastAsiaTheme="minorAscii" w:cstheme="minorAscii"/>
          <w:sz w:val="20"/>
          <w:szCs w:val="20"/>
          <w:lang w:val="en"/>
        </w:rPr>
        <w:t>ZU</w:t>
      </w:r>
      <w:r w:rsidRPr="3FD7F964" w:rsidR="005727A5">
        <w:rPr>
          <w:rFonts w:ascii="Calibri" w:hAnsi="Calibri" w:eastAsia="Calibri" w:cs="Calibri" w:asciiTheme="minorAscii" w:hAnsiTheme="minorAscii" w:eastAsiaTheme="minorAscii" w:cstheme="minorAscii"/>
          <w:sz w:val="20"/>
          <w:szCs w:val="20"/>
        </w:rPr>
        <w:t>.</w:t>
      </w:r>
    </w:p>
    <w:p w:rsidRPr="00C308F3" w:rsidR="00096789" w:rsidP="3FD7F964" w:rsidRDefault="00096789" w14:paraId="36E996AA" w14:textId="77777777">
      <w:pPr>
        <w:spacing w:line="23" w:lineRule="atLeast"/>
        <w:ind w:left="-284" w:firstLine="0"/>
        <w:jc w:val="both"/>
        <w:rPr>
          <w:rFonts w:ascii="Calibri" w:hAnsi="Calibri" w:eastAsia="Calibri" w:cs="Calibri" w:asciiTheme="minorAscii" w:hAnsiTheme="minorAscii" w:eastAsiaTheme="minorAscii" w:cstheme="minorAscii"/>
          <w:sz w:val="20"/>
          <w:szCs w:val="20"/>
        </w:rPr>
      </w:pPr>
    </w:p>
    <w:p w:rsidRPr="00C308F3" w:rsidR="00096789" w:rsidP="3FD7F964" w:rsidRDefault="00741AC8" w14:paraId="3A45CF33" w14:textId="66E95C84">
      <w:pPr>
        <w:pStyle w:val="lnky"/>
        <w:spacing w:line="23" w:lineRule="atLeast"/>
        <w:ind w:left="-240"/>
        <w:jc w:val="center"/>
        <w:outlineLvl w:val="0"/>
        <w:rPr>
          <w:rFonts w:ascii="Calibri" w:hAnsi="Calibri" w:eastAsia="Calibri" w:cs="Calibri" w:asciiTheme="minorAscii" w:hAnsiTheme="minorAscii" w:eastAsiaTheme="minorAscii" w:cstheme="minorAscii"/>
          <w:sz w:val="20"/>
          <w:szCs w:val="20"/>
        </w:rPr>
      </w:pPr>
      <w:r w:rsidRPr="3FD7F964" w:rsidR="00741AC8">
        <w:rPr>
          <w:rFonts w:ascii="Calibri" w:hAnsi="Calibri" w:eastAsia="Calibri" w:cs="Calibri" w:asciiTheme="minorAscii" w:hAnsiTheme="minorAscii" w:eastAsiaTheme="minorAscii" w:cstheme="minorAscii"/>
          <w:sz w:val="20"/>
          <w:szCs w:val="20"/>
          <w:lang w:val="en-GB"/>
        </w:rPr>
        <w:t xml:space="preserve">Art. VI. </w:t>
      </w:r>
      <w:r w:rsidRPr="3FD7F964" w:rsidR="00742106">
        <w:rPr>
          <w:rFonts w:ascii="Calibri" w:hAnsi="Calibri" w:eastAsia="Calibri" w:cs="Calibri" w:asciiTheme="minorAscii" w:hAnsiTheme="minorAscii" w:eastAsiaTheme="minorAscii" w:cstheme="minorAscii"/>
          <w:sz w:val="20"/>
          <w:szCs w:val="20"/>
          <w:lang w:val="en-GB"/>
        </w:rPr>
        <w:t>T</w:t>
      </w:r>
      <w:r w:rsidRPr="3FD7F964" w:rsidR="00741AC8">
        <w:rPr>
          <w:rFonts w:ascii="Calibri" w:hAnsi="Calibri" w:eastAsia="Calibri" w:cs="Calibri" w:asciiTheme="minorAscii" w:hAnsiTheme="minorAscii" w:eastAsiaTheme="minorAscii" w:cstheme="minorAscii"/>
          <w:sz w:val="20"/>
          <w:szCs w:val="20"/>
          <w:lang w:val="en-GB"/>
        </w:rPr>
        <w:t xml:space="preserve">ermination of </w:t>
      </w:r>
      <w:r w:rsidRPr="3FD7F964" w:rsidR="00742106">
        <w:rPr>
          <w:rFonts w:ascii="Calibri" w:hAnsi="Calibri" w:eastAsia="Calibri" w:cs="Calibri" w:asciiTheme="minorAscii" w:hAnsiTheme="minorAscii" w:eastAsiaTheme="minorAscii" w:cstheme="minorAscii"/>
          <w:sz w:val="20"/>
          <w:szCs w:val="20"/>
          <w:lang w:val="en-GB"/>
        </w:rPr>
        <w:t>the C</w:t>
      </w:r>
      <w:r w:rsidRPr="3FD7F964" w:rsidR="00741AC8">
        <w:rPr>
          <w:rFonts w:ascii="Calibri" w:hAnsi="Calibri" w:eastAsia="Calibri" w:cs="Calibri" w:asciiTheme="minorAscii" w:hAnsiTheme="minorAscii" w:eastAsiaTheme="minorAscii" w:cstheme="minorAscii"/>
          <w:sz w:val="20"/>
          <w:szCs w:val="20"/>
          <w:lang w:val="en-GB"/>
        </w:rPr>
        <w:t>ontract</w:t>
      </w:r>
    </w:p>
    <w:p w:rsidRPr="000919D9" w:rsidR="00096789" w:rsidP="3FD7F964" w:rsidRDefault="00741AC8" w14:paraId="232AB065" w14:textId="6EA3010F">
      <w:pPr>
        <w:numPr>
          <w:ilvl w:val="0"/>
          <w:numId w:val="11"/>
        </w:numPr>
        <w:spacing w:line="23" w:lineRule="atLeast"/>
        <w:ind w:left="0" w:hanging="426"/>
        <w:jc w:val="both"/>
        <w:rPr>
          <w:rFonts w:ascii="Calibri" w:hAnsi="Calibri" w:eastAsia="Calibri" w:cs="Calibri" w:asciiTheme="minorAscii" w:hAnsiTheme="minorAscii" w:eastAsiaTheme="minorAscii" w:cstheme="minorAscii"/>
          <w:sz w:val="20"/>
          <w:szCs w:val="20"/>
        </w:rPr>
      </w:pPr>
      <w:r w:rsidRPr="3FD7F964" w:rsidR="00741AC8">
        <w:rPr>
          <w:rFonts w:ascii="Calibri" w:hAnsi="Calibri" w:eastAsia="Calibri" w:cs="Calibri" w:asciiTheme="minorAscii" w:hAnsiTheme="minorAscii" w:eastAsiaTheme="minorAscii" w:cstheme="minorAscii"/>
          <w:sz w:val="20"/>
          <w:szCs w:val="20"/>
          <w:lang w:val="en-GB"/>
        </w:rPr>
        <w:t xml:space="preserve">The resident is entitled to </w:t>
      </w:r>
      <w:r w:rsidRPr="3FD7F964" w:rsidR="00742106">
        <w:rPr>
          <w:rFonts w:ascii="Calibri" w:hAnsi="Calibri" w:eastAsia="Calibri" w:cs="Calibri" w:asciiTheme="minorAscii" w:hAnsiTheme="minorAscii" w:eastAsiaTheme="minorAscii" w:cstheme="minorAscii"/>
          <w:sz w:val="20"/>
          <w:szCs w:val="20"/>
          <w:lang w:val="en-GB"/>
        </w:rPr>
        <w:t>terminate</w:t>
      </w:r>
      <w:r w:rsidRPr="3FD7F964" w:rsidR="00741AC8">
        <w:rPr>
          <w:rFonts w:ascii="Calibri" w:hAnsi="Calibri" w:eastAsia="Calibri" w:cs="Calibri" w:asciiTheme="minorAscii" w:hAnsiTheme="minorAscii" w:eastAsiaTheme="minorAscii" w:cstheme="minorAscii"/>
          <w:sz w:val="20"/>
          <w:szCs w:val="20"/>
          <w:lang w:val="en-GB"/>
        </w:rPr>
        <w:t xml:space="preserve"> this Contract before the end of the agreed period of accommodation</w:t>
      </w:r>
      <w:r w:rsidRPr="3FD7F964" w:rsidR="00096789">
        <w:rPr>
          <w:rFonts w:ascii="Calibri" w:hAnsi="Calibri" w:eastAsia="Calibri" w:cs="Calibri" w:asciiTheme="minorAscii" w:hAnsiTheme="minorAscii" w:eastAsiaTheme="minorAscii" w:cstheme="minorAscii"/>
          <w:sz w:val="20"/>
          <w:szCs w:val="20"/>
        </w:rPr>
        <w:t>.</w:t>
      </w:r>
    </w:p>
    <w:p w:rsidRPr="00246D22" w:rsidR="00CB369D" w:rsidP="3FD7F964" w:rsidRDefault="00742106" w14:paraId="08DAD51B" w14:textId="420A9690">
      <w:pPr>
        <w:numPr>
          <w:ilvl w:val="0"/>
          <w:numId w:val="11"/>
        </w:numPr>
        <w:spacing w:line="23" w:lineRule="atLeast"/>
        <w:ind w:left="0" w:hanging="426"/>
        <w:jc w:val="both"/>
        <w:rPr>
          <w:rFonts w:ascii="Calibri" w:hAnsi="Calibri" w:eastAsia="Calibri" w:cs="Calibri" w:asciiTheme="minorAscii" w:hAnsiTheme="minorAscii" w:eastAsiaTheme="minorAscii" w:cstheme="minorAscii"/>
          <w:sz w:val="20"/>
          <w:szCs w:val="20"/>
        </w:rPr>
      </w:pPr>
      <w:r w:rsidRPr="3FD7F964" w:rsidR="00742106">
        <w:rPr>
          <w:rFonts w:ascii="Calibri" w:hAnsi="Calibri" w:eastAsia="Calibri" w:cs="Calibri" w:asciiTheme="minorAscii" w:hAnsiTheme="minorAscii" w:eastAsiaTheme="minorAscii" w:cstheme="minorAscii"/>
          <w:sz w:val="20"/>
          <w:szCs w:val="20"/>
          <w:lang w:val="en-GB"/>
        </w:rPr>
        <w:t xml:space="preserve">The notice period is 1 month and starts from the date of delivery of the notice to the accommodation office </w:t>
      </w:r>
      <w:r w:rsidRPr="3FD7F964" w:rsidR="00742106">
        <w:rPr>
          <w:rFonts w:ascii="Calibri" w:hAnsi="Calibri" w:eastAsia="Calibri" w:cs="Calibri" w:asciiTheme="minorAscii" w:hAnsiTheme="minorAscii" w:eastAsiaTheme="minorAscii" w:cstheme="minorAscii"/>
          <w:sz w:val="20"/>
          <w:szCs w:val="20"/>
          <w:lang w:val="en-GB"/>
        </w:rPr>
        <w:t xml:space="preserve">via </w:t>
      </w:r>
      <w:hyperlink r:id="R010c5d70a3514182">
        <w:r w:rsidRPr="3FD7F964" w:rsidR="00742106">
          <w:rPr>
            <w:rStyle w:val="Hypertextovodkaz"/>
            <w:rFonts w:ascii="Calibri" w:hAnsi="Calibri" w:eastAsia="Calibri" w:cs="Calibri" w:asciiTheme="minorAscii" w:hAnsiTheme="minorAscii" w:eastAsiaTheme="minorAscii" w:cstheme="minorAscii"/>
            <w:sz w:val="20"/>
            <w:szCs w:val="20"/>
            <w:lang w:val="en-GB"/>
          </w:rPr>
          <w:t>ubytovani@kam.czu.cz</w:t>
        </w:r>
      </w:hyperlink>
      <w:r w:rsidRPr="3FD7F964" w:rsidR="00741AC8">
        <w:rPr>
          <w:rFonts w:ascii="Calibri" w:hAnsi="Calibri" w:eastAsia="Calibri" w:cs="Calibri" w:asciiTheme="minorAscii" w:hAnsiTheme="minorAscii" w:eastAsiaTheme="minorAscii" w:cstheme="minorAscii"/>
          <w:sz w:val="20"/>
          <w:szCs w:val="20"/>
          <w:lang w:val="en-GB"/>
        </w:rPr>
        <w:t xml:space="preserve">. </w:t>
      </w:r>
      <w:r w:rsidRPr="3FD7F964" w:rsidR="00742106">
        <w:rPr>
          <w:rFonts w:ascii="Calibri" w:hAnsi="Calibri" w:eastAsia="Calibri" w:cs="Calibri" w:asciiTheme="minorAscii" w:hAnsiTheme="minorAscii" w:eastAsiaTheme="minorAscii" w:cstheme="minorAscii"/>
          <w:sz w:val="20"/>
          <w:szCs w:val="20"/>
          <w:lang w:val="en-GB"/>
        </w:rPr>
        <w:t>The resident is obliged to pay the price of accommodation for the entire period of notice</w:t>
      </w:r>
      <w:r w:rsidRPr="3FD7F964" w:rsidR="00096789">
        <w:rPr>
          <w:rFonts w:ascii="Calibri" w:hAnsi="Calibri" w:eastAsia="Calibri" w:cs="Calibri" w:asciiTheme="minorAscii" w:hAnsiTheme="minorAscii" w:eastAsiaTheme="minorAscii" w:cstheme="minorAscii"/>
          <w:sz w:val="20"/>
          <w:szCs w:val="20"/>
        </w:rPr>
        <w:t>.</w:t>
      </w:r>
    </w:p>
    <w:p w:rsidRPr="000919D9" w:rsidR="00AE1EAD" w:rsidP="3FD7F964" w:rsidRDefault="00742106" w14:paraId="4E2E0FCD" w14:textId="37E0FE1D">
      <w:pPr>
        <w:numPr>
          <w:ilvl w:val="0"/>
          <w:numId w:val="11"/>
        </w:numPr>
        <w:spacing w:line="23" w:lineRule="atLeast"/>
        <w:ind w:left="0" w:hanging="426"/>
        <w:jc w:val="both"/>
        <w:rPr>
          <w:rFonts w:ascii="Calibri" w:hAnsi="Calibri" w:eastAsia="Calibri" w:cs="Calibri" w:asciiTheme="minorAscii" w:hAnsiTheme="minorAscii" w:eastAsiaTheme="minorAscii" w:cstheme="minorAscii"/>
          <w:sz w:val="20"/>
          <w:szCs w:val="20"/>
        </w:rPr>
      </w:pPr>
      <w:r w:rsidRPr="3FD7F964" w:rsidR="00742106">
        <w:rPr>
          <w:rFonts w:ascii="Calibri" w:hAnsi="Calibri" w:eastAsia="Calibri" w:cs="Calibri" w:asciiTheme="minorAscii" w:hAnsiTheme="minorAscii" w:eastAsiaTheme="minorAscii" w:cstheme="minorAscii"/>
          <w:sz w:val="20"/>
          <w:szCs w:val="20"/>
          <w:lang w:val="en-GB"/>
        </w:rPr>
        <w:t xml:space="preserve">The delivery of the final decision on exclusion from accommodation to the resident shall </w:t>
      </w:r>
      <w:r w:rsidRPr="3FD7F964" w:rsidR="00742106">
        <w:rPr>
          <w:rFonts w:ascii="Calibri" w:hAnsi="Calibri" w:eastAsia="Calibri" w:cs="Calibri" w:asciiTheme="minorAscii" w:hAnsiTheme="minorAscii" w:eastAsiaTheme="minorAscii" w:cstheme="minorAscii"/>
          <w:sz w:val="20"/>
          <w:szCs w:val="20"/>
          <w:lang w:val="en-GB"/>
        </w:rPr>
        <w:t>result in the</w:t>
      </w:r>
      <w:r w:rsidRPr="3FD7F964" w:rsidR="00742106">
        <w:rPr>
          <w:rFonts w:ascii="Calibri" w:hAnsi="Calibri" w:eastAsia="Calibri" w:cs="Calibri" w:asciiTheme="minorAscii" w:hAnsiTheme="minorAscii" w:eastAsiaTheme="minorAscii" w:cstheme="minorAscii"/>
          <w:sz w:val="20"/>
          <w:szCs w:val="20"/>
          <w:lang w:val="en-GB"/>
        </w:rPr>
        <w:t xml:space="preserve"> withdrawal from this contract by </w:t>
      </w:r>
      <w:r w:rsidRPr="3FD7F964" w:rsidR="00741AC8">
        <w:rPr>
          <w:rFonts w:ascii="Calibri" w:hAnsi="Calibri" w:eastAsia="Calibri" w:cs="Calibri" w:asciiTheme="minorAscii" w:hAnsiTheme="minorAscii" w:eastAsiaTheme="minorAscii" w:cstheme="minorAscii"/>
          <w:sz w:val="20"/>
          <w:szCs w:val="20"/>
          <w:lang w:val="en-GB"/>
        </w:rPr>
        <w:t>C</w:t>
      </w:r>
      <w:r w:rsidRPr="3FD7F964" w:rsidR="00741AC8">
        <w:rPr>
          <w:rFonts w:ascii="Calibri" w:hAnsi="Calibri" w:eastAsia="Calibri" w:cs="Calibri" w:asciiTheme="minorAscii" w:hAnsiTheme="minorAscii" w:eastAsiaTheme="minorAscii" w:cstheme="minorAscii"/>
          <w:sz w:val="20"/>
          <w:szCs w:val="20"/>
        </w:rPr>
        <w:t>ZU</w:t>
      </w:r>
      <w:r w:rsidRPr="3FD7F964" w:rsidR="00741AC8">
        <w:rPr>
          <w:rFonts w:ascii="Calibri" w:hAnsi="Calibri" w:eastAsia="Calibri" w:cs="Calibri" w:asciiTheme="minorAscii" w:hAnsiTheme="minorAscii" w:eastAsiaTheme="minorAscii" w:cstheme="minorAscii"/>
          <w:sz w:val="20"/>
          <w:szCs w:val="20"/>
          <w:lang w:val="en-GB"/>
        </w:rPr>
        <w:t xml:space="preserve">. The date of delivery is considered as the end of resident status, </w:t>
      </w:r>
      <w:r w:rsidRPr="3FD7F964" w:rsidR="00741AC8">
        <w:rPr>
          <w:rFonts w:ascii="Calibri" w:hAnsi="Calibri" w:eastAsia="Calibri" w:cs="Calibri" w:asciiTheme="minorAscii" w:hAnsiTheme="minorAscii" w:eastAsiaTheme="minorAscii" w:cstheme="minorAscii"/>
          <w:sz w:val="20"/>
          <w:szCs w:val="20"/>
          <w:lang w:val="en-GB"/>
        </w:rPr>
        <w:t>in accordance with</w:t>
      </w:r>
      <w:r w:rsidRPr="3FD7F964" w:rsidR="00741AC8">
        <w:rPr>
          <w:rFonts w:ascii="Calibri" w:hAnsi="Calibri" w:eastAsia="Calibri" w:cs="Calibri" w:asciiTheme="minorAscii" w:hAnsiTheme="minorAscii" w:eastAsiaTheme="minorAscii" w:cstheme="minorAscii"/>
          <w:sz w:val="20"/>
          <w:szCs w:val="20"/>
          <w:lang w:val="en-GB"/>
        </w:rPr>
        <w:t xml:space="preserve"> Art.3 of this Contract</w:t>
      </w:r>
      <w:r w:rsidRPr="3FD7F964" w:rsidR="00FB7EA2">
        <w:rPr>
          <w:rFonts w:ascii="Calibri" w:hAnsi="Calibri" w:eastAsia="Calibri" w:cs="Calibri" w:asciiTheme="minorAscii" w:hAnsiTheme="minorAscii" w:eastAsiaTheme="minorAscii" w:cstheme="minorAscii"/>
          <w:sz w:val="20"/>
          <w:szCs w:val="20"/>
        </w:rPr>
        <w:t xml:space="preserve">. </w:t>
      </w:r>
    </w:p>
    <w:p w:rsidRPr="000919D9" w:rsidR="00096789" w:rsidP="3FD7F964" w:rsidRDefault="00741AC8" w14:paraId="5820FEA4" w14:textId="5CFB9627">
      <w:pPr>
        <w:numPr>
          <w:ilvl w:val="0"/>
          <w:numId w:val="11"/>
        </w:numPr>
        <w:spacing w:line="23" w:lineRule="atLeast"/>
        <w:ind w:left="0" w:hanging="426"/>
        <w:jc w:val="both"/>
        <w:rPr>
          <w:rFonts w:ascii="Calibri" w:hAnsi="Calibri" w:eastAsia="Calibri" w:cs="Calibri" w:asciiTheme="minorAscii" w:hAnsiTheme="minorAscii" w:eastAsiaTheme="minorAscii" w:cstheme="minorAscii"/>
          <w:sz w:val="20"/>
          <w:szCs w:val="20"/>
        </w:rPr>
      </w:pPr>
      <w:r w:rsidRPr="3FD7F964" w:rsidR="00741AC8">
        <w:rPr>
          <w:rFonts w:ascii="Calibri" w:hAnsi="Calibri" w:eastAsia="Calibri" w:cs="Calibri" w:asciiTheme="minorAscii" w:hAnsiTheme="minorAscii" w:eastAsiaTheme="minorAscii" w:cstheme="minorAscii"/>
          <w:color w:val="000000" w:themeColor="text1" w:themeTint="FF" w:themeShade="FF"/>
          <w:sz w:val="20"/>
          <w:szCs w:val="20"/>
          <w:lang w:val="en-GB" w:eastAsia="cs-CZ"/>
        </w:rPr>
        <w:t>C</w:t>
      </w:r>
      <w:r w:rsidRPr="3FD7F964" w:rsidR="00741AC8">
        <w:rPr>
          <w:rFonts w:ascii="Calibri" w:hAnsi="Calibri" w:eastAsia="Calibri" w:cs="Calibri" w:asciiTheme="minorAscii" w:hAnsiTheme="minorAscii" w:eastAsiaTheme="minorAscii" w:cstheme="minorAscii"/>
          <w:color w:val="000000" w:themeColor="text1" w:themeTint="FF" w:themeShade="FF"/>
          <w:sz w:val="20"/>
          <w:szCs w:val="20"/>
          <w:lang w:eastAsia="cs-CZ"/>
        </w:rPr>
        <w:t>ZU</w:t>
      </w:r>
      <w:r w:rsidRPr="3FD7F964" w:rsidR="00741AC8">
        <w:rPr>
          <w:rFonts w:ascii="Calibri" w:hAnsi="Calibri" w:eastAsia="Calibri" w:cs="Calibri" w:asciiTheme="minorAscii" w:hAnsiTheme="minorAscii" w:eastAsiaTheme="minorAscii" w:cstheme="minorAscii"/>
          <w:color w:val="000000" w:themeColor="text1" w:themeTint="FF" w:themeShade="FF"/>
          <w:sz w:val="20"/>
          <w:szCs w:val="20"/>
          <w:lang w:val="en-GB" w:eastAsia="cs-CZ"/>
        </w:rPr>
        <w:t xml:space="preserve"> is entitled to cancel this Contract (in writing) in case that the resident breaches this Contract or other rules of </w:t>
      </w:r>
      <w:r w:rsidRPr="3FD7F964" w:rsidR="00741AC8">
        <w:rPr>
          <w:rFonts w:ascii="Calibri" w:hAnsi="Calibri" w:eastAsia="Calibri" w:cs="Calibri" w:asciiTheme="minorAscii" w:hAnsiTheme="minorAscii" w:eastAsiaTheme="minorAscii" w:cstheme="minorAscii"/>
          <w:color w:val="000000" w:themeColor="text1" w:themeTint="FF" w:themeShade="FF"/>
          <w:sz w:val="20"/>
          <w:szCs w:val="20"/>
          <w:lang w:eastAsia="cs-CZ"/>
        </w:rPr>
        <w:t>CZU</w:t>
      </w:r>
      <w:r w:rsidRPr="3FD7F964" w:rsidR="00283C1D">
        <w:rPr>
          <w:rFonts w:ascii="Calibri" w:hAnsi="Calibri" w:eastAsia="Calibri" w:cs="Calibri" w:asciiTheme="minorAscii" w:hAnsiTheme="minorAscii" w:eastAsiaTheme="minorAscii" w:cstheme="minorAscii"/>
          <w:sz w:val="20"/>
          <w:szCs w:val="20"/>
        </w:rPr>
        <w:t>.</w:t>
      </w:r>
      <w:r w:rsidRPr="3FD7F964" w:rsidR="00741AC8">
        <w:rPr>
          <w:rFonts w:ascii="Calibri" w:hAnsi="Calibri" w:eastAsia="Calibri" w:cs="Calibri" w:asciiTheme="minorAscii" w:hAnsiTheme="minorAscii" w:eastAsiaTheme="minorAscii" w:cstheme="minorAscii"/>
          <w:sz w:val="20"/>
          <w:szCs w:val="20"/>
        </w:rPr>
        <w:t xml:space="preserve"> </w:t>
      </w:r>
      <w:r w:rsidRPr="3FD7F964" w:rsidR="00741AC8">
        <w:rPr>
          <w:rFonts w:ascii="Calibri" w:hAnsi="Calibri" w:eastAsia="Calibri" w:cs="Calibri" w:asciiTheme="minorAscii" w:hAnsiTheme="minorAscii" w:eastAsiaTheme="minorAscii" w:cstheme="minorAscii"/>
          <w:sz w:val="20"/>
          <w:szCs w:val="20"/>
          <w:lang w:val="en"/>
        </w:rPr>
        <w:t>The day of delivery of the notice is considered the day of termination of accommodation in the sense of Article III. paragraph 9 letter h) of this contract</w:t>
      </w:r>
      <w:r w:rsidRPr="3FD7F964" w:rsidR="00741AC8">
        <w:rPr>
          <w:rFonts w:ascii="Calibri" w:hAnsi="Calibri" w:eastAsia="Calibri" w:cs="Calibri" w:asciiTheme="minorAscii" w:hAnsiTheme="minorAscii" w:eastAsiaTheme="minorAscii" w:cstheme="minorAscii"/>
          <w:sz w:val="20"/>
          <w:szCs w:val="20"/>
          <w:lang w:val="en"/>
        </w:rPr>
        <w:t>.</w:t>
      </w:r>
    </w:p>
    <w:p w:rsidRPr="000919D9" w:rsidR="00096789" w:rsidP="3FD7F964" w:rsidRDefault="00731C41" w14:paraId="18E2F86C" w14:textId="30DEE9DD">
      <w:pPr>
        <w:numPr>
          <w:ilvl w:val="0"/>
          <w:numId w:val="11"/>
        </w:numPr>
        <w:spacing w:line="23" w:lineRule="atLeast"/>
        <w:ind w:left="0" w:hanging="426"/>
        <w:jc w:val="both"/>
        <w:rPr>
          <w:rFonts w:ascii="Calibri" w:hAnsi="Calibri" w:eastAsia="Calibri" w:cs="Calibri" w:asciiTheme="minorAscii" w:hAnsiTheme="minorAscii" w:eastAsiaTheme="minorAscii" w:cstheme="minorAscii"/>
          <w:sz w:val="20"/>
          <w:szCs w:val="20"/>
        </w:rPr>
      </w:pPr>
      <w:r w:rsidRPr="3FD7F964" w:rsidR="00731C41">
        <w:rPr>
          <w:rFonts w:ascii="Calibri" w:hAnsi="Calibri" w:eastAsia="Calibri" w:cs="Calibri" w:asciiTheme="minorAscii" w:hAnsiTheme="minorAscii" w:eastAsiaTheme="minorAscii" w:cstheme="minorAscii"/>
          <w:sz w:val="20"/>
          <w:szCs w:val="20"/>
          <w:lang w:val="en-GB"/>
        </w:rPr>
        <w:t>Delivery of the above-mentioned documents shall be made electronically by e-mail to the contact details provided at the time of conclusion of this contract or by registered mail; here, the delivery shall be deemed to have been made even if the document is returned from the address last mentioned for any reason (including "not living", "moved out", etc.).</w:t>
      </w:r>
    </w:p>
    <w:p w:rsidRPr="00C308F3" w:rsidR="00096789" w:rsidP="3FD7F964" w:rsidRDefault="00377AF1" w14:paraId="6081F52B" w14:textId="114777A2">
      <w:pPr>
        <w:pStyle w:val="Odstavecseseznamem"/>
        <w:spacing w:line="23" w:lineRule="atLeast"/>
        <w:ind w:left="-218" w:firstLine="0"/>
        <w:jc w:val="center"/>
        <w:rPr>
          <w:rFonts w:ascii="Calibri" w:hAnsi="Calibri" w:eastAsia="Calibri" w:cs="Calibri" w:asciiTheme="minorAscii" w:hAnsiTheme="minorAscii" w:eastAsiaTheme="minorAscii" w:cstheme="minorAscii"/>
          <w:b w:val="1"/>
          <w:bCs w:val="1"/>
          <w:sz w:val="20"/>
          <w:szCs w:val="20"/>
        </w:rPr>
      </w:pPr>
      <w:r w:rsidRPr="3FD7F964" w:rsidR="00377AF1">
        <w:rPr>
          <w:rFonts w:ascii="Calibri" w:hAnsi="Calibri" w:eastAsia="Calibri" w:cs="Calibri" w:asciiTheme="minorAscii" w:hAnsiTheme="minorAscii" w:eastAsiaTheme="minorAscii" w:cstheme="minorAscii"/>
          <w:b w:val="1"/>
          <w:bCs w:val="1"/>
          <w:sz w:val="20"/>
          <w:szCs w:val="20"/>
          <w:lang w:val="en-GB"/>
        </w:rPr>
        <w:t>Art. VII. Responsibility for damage</w:t>
      </w:r>
    </w:p>
    <w:p w:rsidRPr="000919D9" w:rsidR="00096789" w:rsidP="3FD7F964" w:rsidRDefault="00377AF1" w14:paraId="53B6BF4F" w14:textId="36671B1E">
      <w:pPr>
        <w:numPr>
          <w:ilvl w:val="0"/>
          <w:numId w:val="12"/>
        </w:numPr>
        <w:spacing w:line="23" w:lineRule="atLeast"/>
        <w:ind w:left="0" w:hanging="426"/>
        <w:jc w:val="both"/>
        <w:rPr>
          <w:rFonts w:ascii="Calibri" w:hAnsi="Calibri" w:eastAsia="Calibri" w:cs="Calibri" w:asciiTheme="minorAscii" w:hAnsiTheme="minorAscii" w:eastAsiaTheme="minorAscii" w:cstheme="minorAscii"/>
          <w:sz w:val="20"/>
          <w:szCs w:val="20"/>
        </w:rPr>
      </w:pPr>
      <w:r w:rsidRPr="3FD7F964" w:rsidR="00377AF1">
        <w:rPr>
          <w:rFonts w:ascii="Calibri" w:hAnsi="Calibri" w:eastAsia="Calibri" w:cs="Calibri" w:asciiTheme="minorAscii" w:hAnsiTheme="minorAscii" w:eastAsiaTheme="minorAscii" w:cstheme="minorAscii"/>
          <w:sz w:val="20"/>
          <w:szCs w:val="20"/>
          <w:lang w:val="en-GB"/>
        </w:rPr>
        <w:t xml:space="preserve">The resident must refrain from any activities at the </w:t>
      </w:r>
      <w:r w:rsidRPr="3FD7F964" w:rsidR="00731C41">
        <w:rPr>
          <w:rFonts w:ascii="Calibri" w:hAnsi="Calibri" w:eastAsia="Calibri" w:cs="Calibri" w:asciiTheme="minorAscii" w:hAnsiTheme="minorAscii" w:eastAsiaTheme="minorAscii" w:cstheme="minorAscii"/>
          <w:sz w:val="20"/>
          <w:szCs w:val="20"/>
          <w:lang w:val="en-GB"/>
        </w:rPr>
        <w:t>Halls of Residence</w:t>
      </w:r>
      <w:r w:rsidRPr="3FD7F964" w:rsidR="00377AF1">
        <w:rPr>
          <w:rFonts w:ascii="Calibri" w:hAnsi="Calibri" w:eastAsia="Calibri" w:cs="Calibri" w:asciiTheme="minorAscii" w:hAnsiTheme="minorAscii" w:eastAsiaTheme="minorAscii" w:cstheme="minorAscii"/>
          <w:sz w:val="20"/>
          <w:szCs w:val="20"/>
          <w:lang w:val="en-GB"/>
        </w:rPr>
        <w:t xml:space="preserve">, which may cause damage to </w:t>
      </w:r>
      <w:r w:rsidRPr="3FD7F964" w:rsidR="00A526DE">
        <w:rPr>
          <w:rFonts w:ascii="Calibri" w:hAnsi="Calibri" w:eastAsia="Calibri" w:cs="Calibri" w:asciiTheme="minorAscii" w:hAnsiTheme="minorAscii" w:eastAsiaTheme="minorAscii" w:cstheme="minorAscii"/>
          <w:sz w:val="20"/>
          <w:szCs w:val="20"/>
          <w:lang w:val="en-GB"/>
        </w:rPr>
        <w:t>contractual partner´s</w:t>
      </w:r>
      <w:r w:rsidRPr="3FD7F964" w:rsidR="00377AF1">
        <w:rPr>
          <w:rFonts w:ascii="Calibri" w:hAnsi="Calibri" w:eastAsia="Calibri" w:cs="Calibri" w:asciiTheme="minorAscii" w:hAnsiTheme="minorAscii" w:eastAsiaTheme="minorAscii" w:cstheme="minorAscii"/>
          <w:sz w:val="20"/>
          <w:szCs w:val="20"/>
          <w:lang w:val="en-GB"/>
        </w:rPr>
        <w:t xml:space="preserve"> inventory and assets. The resident </w:t>
      </w:r>
      <w:r w:rsidRPr="3FD7F964" w:rsidR="00377AF1">
        <w:rPr>
          <w:rFonts w:ascii="Calibri" w:hAnsi="Calibri" w:eastAsia="Calibri" w:cs="Calibri" w:asciiTheme="minorAscii" w:hAnsiTheme="minorAscii" w:eastAsiaTheme="minorAscii" w:cstheme="minorAscii"/>
          <w:sz w:val="20"/>
          <w:szCs w:val="20"/>
          <w:lang w:val="en-GB"/>
        </w:rPr>
        <w:t>is responsible for</w:t>
      </w:r>
      <w:r w:rsidRPr="3FD7F964" w:rsidR="00377AF1">
        <w:rPr>
          <w:rFonts w:ascii="Calibri" w:hAnsi="Calibri" w:eastAsia="Calibri" w:cs="Calibri" w:asciiTheme="minorAscii" w:hAnsiTheme="minorAscii" w:eastAsiaTheme="minorAscii" w:cstheme="minorAscii"/>
          <w:sz w:val="20"/>
          <w:szCs w:val="20"/>
          <w:lang w:val="en-GB"/>
        </w:rPr>
        <w:t xml:space="preserve"> damage on </w:t>
      </w:r>
      <w:r w:rsidRPr="3FD7F964" w:rsidR="00A526DE">
        <w:rPr>
          <w:rFonts w:ascii="Calibri" w:hAnsi="Calibri" w:eastAsia="Calibri" w:cs="Calibri" w:asciiTheme="minorAscii" w:hAnsiTheme="minorAscii" w:eastAsiaTheme="minorAscii" w:cstheme="minorAscii"/>
          <w:sz w:val="20"/>
          <w:szCs w:val="20"/>
          <w:lang w:val="en-GB"/>
        </w:rPr>
        <w:t>contractual</w:t>
      </w:r>
      <w:r w:rsidRPr="3FD7F964" w:rsidR="00017177">
        <w:rPr>
          <w:rFonts w:ascii="Calibri" w:hAnsi="Calibri" w:eastAsia="Calibri" w:cs="Calibri" w:asciiTheme="minorAscii" w:hAnsiTheme="minorAscii" w:eastAsiaTheme="minorAscii" w:cstheme="minorAscii"/>
          <w:sz w:val="20"/>
          <w:szCs w:val="20"/>
          <w:lang w:val="en-GB"/>
        </w:rPr>
        <w:t xml:space="preserve"> partner´s</w:t>
      </w:r>
      <w:r w:rsidRPr="3FD7F964" w:rsidR="00377AF1">
        <w:rPr>
          <w:rFonts w:ascii="Calibri" w:hAnsi="Calibri" w:eastAsia="Calibri" w:cs="Calibri" w:asciiTheme="minorAscii" w:hAnsiTheme="minorAscii" w:eastAsiaTheme="minorAscii" w:cstheme="minorAscii"/>
          <w:sz w:val="20"/>
          <w:szCs w:val="20"/>
          <w:lang w:val="en-GB"/>
        </w:rPr>
        <w:t xml:space="preserve"> inventory or assets</w:t>
      </w:r>
      <w:r w:rsidRPr="3FD7F964" w:rsidR="00096789">
        <w:rPr>
          <w:rFonts w:ascii="Calibri" w:hAnsi="Calibri" w:eastAsia="Calibri" w:cs="Calibri" w:asciiTheme="minorAscii" w:hAnsiTheme="minorAscii" w:eastAsiaTheme="minorAscii" w:cstheme="minorAscii"/>
          <w:sz w:val="20"/>
          <w:szCs w:val="20"/>
        </w:rPr>
        <w:t>.</w:t>
      </w:r>
    </w:p>
    <w:p w:rsidRPr="000919D9" w:rsidR="00096789" w:rsidP="3FD7F964" w:rsidRDefault="00377AF1" w14:paraId="24D62ED0" w14:textId="0EA2E207">
      <w:pPr>
        <w:numPr>
          <w:ilvl w:val="0"/>
          <w:numId w:val="12"/>
        </w:numPr>
        <w:spacing w:line="23" w:lineRule="atLeast"/>
        <w:ind w:left="0" w:hanging="426"/>
        <w:jc w:val="both"/>
        <w:rPr>
          <w:rFonts w:ascii="Calibri" w:hAnsi="Calibri" w:eastAsia="Calibri" w:cs="Calibri" w:asciiTheme="minorAscii" w:hAnsiTheme="minorAscii" w:eastAsiaTheme="minorAscii" w:cstheme="minorAscii"/>
          <w:sz w:val="20"/>
          <w:szCs w:val="20"/>
        </w:rPr>
      </w:pPr>
      <w:r w:rsidRPr="3FD7F964" w:rsidR="00377AF1">
        <w:rPr>
          <w:rFonts w:ascii="Calibri" w:hAnsi="Calibri" w:eastAsia="Calibri" w:cs="Calibri" w:asciiTheme="minorAscii" w:hAnsiTheme="minorAscii" w:eastAsiaTheme="minorAscii" w:cstheme="minorAscii"/>
          <w:sz w:val="20"/>
          <w:szCs w:val="20"/>
          <w:lang w:val="en-GB"/>
        </w:rPr>
        <w:t xml:space="preserve">Responsibility for damage is governed by general legal </w:t>
      </w:r>
      <w:r w:rsidRPr="3FD7F964" w:rsidR="00731C41">
        <w:rPr>
          <w:rFonts w:ascii="Calibri" w:hAnsi="Calibri" w:eastAsia="Calibri" w:cs="Calibri" w:asciiTheme="minorAscii" w:hAnsiTheme="minorAscii" w:eastAsiaTheme="minorAscii" w:cstheme="minorAscii"/>
          <w:sz w:val="20"/>
          <w:szCs w:val="20"/>
          <w:lang w:val="en-GB"/>
        </w:rPr>
        <w:t>regulations</w:t>
      </w:r>
      <w:r w:rsidRPr="3FD7F964" w:rsidR="00377AF1">
        <w:rPr>
          <w:rFonts w:ascii="Calibri" w:hAnsi="Calibri" w:eastAsia="Calibri" w:cs="Calibri" w:asciiTheme="minorAscii" w:hAnsiTheme="minorAscii" w:eastAsiaTheme="minorAscii" w:cstheme="minorAscii"/>
          <w:sz w:val="20"/>
          <w:szCs w:val="20"/>
          <w:lang w:val="en-GB"/>
        </w:rPr>
        <w:t xml:space="preserve"> (i.e. Civil </w:t>
      </w:r>
      <w:r w:rsidRPr="3FD7F964" w:rsidR="00731C41">
        <w:rPr>
          <w:rFonts w:ascii="Calibri" w:hAnsi="Calibri" w:eastAsia="Calibri" w:cs="Calibri" w:asciiTheme="minorAscii" w:hAnsiTheme="minorAscii" w:eastAsiaTheme="minorAscii" w:cstheme="minorAscii"/>
          <w:sz w:val="20"/>
          <w:szCs w:val="20"/>
          <w:lang w:val="en-GB"/>
        </w:rPr>
        <w:t>Code</w:t>
      </w:r>
      <w:r w:rsidRPr="3FD7F964" w:rsidR="00377AF1">
        <w:rPr>
          <w:rFonts w:ascii="Calibri" w:hAnsi="Calibri" w:eastAsia="Calibri" w:cs="Calibri" w:asciiTheme="minorAscii" w:hAnsiTheme="minorAscii" w:eastAsiaTheme="minorAscii" w:cstheme="minorAscii"/>
          <w:sz w:val="20"/>
          <w:szCs w:val="20"/>
          <w:lang w:val="en-GB"/>
        </w:rPr>
        <w:t>)</w:t>
      </w:r>
      <w:r w:rsidRPr="3FD7F964" w:rsidR="00096789">
        <w:rPr>
          <w:rFonts w:ascii="Calibri" w:hAnsi="Calibri" w:eastAsia="Calibri" w:cs="Calibri" w:asciiTheme="minorAscii" w:hAnsiTheme="minorAscii" w:eastAsiaTheme="minorAscii" w:cstheme="minorAscii"/>
          <w:sz w:val="20"/>
          <w:szCs w:val="20"/>
        </w:rPr>
        <w:t>.</w:t>
      </w:r>
    </w:p>
    <w:p w:rsidRPr="00C308F3" w:rsidR="003451C5" w:rsidP="3FD7F964" w:rsidRDefault="003451C5" w14:paraId="08D13DD0" w14:textId="77777777">
      <w:pPr>
        <w:pStyle w:val="lnky"/>
        <w:spacing w:line="23" w:lineRule="atLeast"/>
        <w:ind w:left="0"/>
        <w:rPr>
          <w:rFonts w:ascii="Calibri" w:hAnsi="Calibri" w:eastAsia="Calibri" w:cs="Calibri" w:asciiTheme="minorAscii" w:hAnsiTheme="minorAscii" w:eastAsiaTheme="minorAscii" w:cstheme="minorAscii"/>
          <w:sz w:val="20"/>
          <w:szCs w:val="20"/>
        </w:rPr>
      </w:pPr>
    </w:p>
    <w:p w:rsidRPr="00C308F3" w:rsidR="000925AB" w:rsidP="3FD7F964" w:rsidRDefault="00377AF1" w14:paraId="5E3D1C7E" w14:textId="547CC55B">
      <w:pPr>
        <w:pStyle w:val="lnky"/>
        <w:spacing w:line="23" w:lineRule="atLeast"/>
        <w:jc w:val="center"/>
        <w:rPr>
          <w:rFonts w:ascii="Calibri" w:hAnsi="Calibri" w:eastAsia="Calibri" w:cs="Calibri" w:asciiTheme="minorAscii" w:hAnsiTheme="minorAscii" w:eastAsiaTheme="minorAscii" w:cstheme="minorAscii"/>
          <w:sz w:val="20"/>
          <w:szCs w:val="20"/>
        </w:rPr>
      </w:pPr>
      <w:r w:rsidRPr="3FD7F964" w:rsidR="00377AF1">
        <w:rPr>
          <w:rFonts w:ascii="Calibri" w:hAnsi="Calibri" w:eastAsia="Calibri" w:cs="Calibri" w:asciiTheme="minorAscii" w:hAnsiTheme="minorAscii" w:eastAsiaTheme="minorAscii" w:cstheme="minorAscii"/>
          <w:sz w:val="20"/>
          <w:szCs w:val="20"/>
          <w:lang w:val="en-GB"/>
        </w:rPr>
        <w:t>A</w:t>
      </w:r>
      <w:r w:rsidRPr="3FD7F964" w:rsidR="00377AF1">
        <w:rPr>
          <w:rFonts w:ascii="Calibri" w:hAnsi="Calibri" w:eastAsia="Calibri" w:cs="Calibri" w:asciiTheme="minorAscii" w:hAnsiTheme="minorAscii" w:eastAsiaTheme="minorAscii" w:cstheme="minorAscii"/>
          <w:sz w:val="20"/>
          <w:szCs w:val="20"/>
        </w:rPr>
        <w:t>rt</w:t>
      </w:r>
      <w:r w:rsidRPr="3FD7F964" w:rsidR="00377AF1">
        <w:rPr>
          <w:rFonts w:ascii="Calibri" w:hAnsi="Calibri" w:eastAsia="Calibri" w:cs="Calibri" w:asciiTheme="minorAscii" w:hAnsiTheme="minorAscii" w:eastAsiaTheme="minorAscii" w:cstheme="minorAscii"/>
          <w:sz w:val="20"/>
          <w:szCs w:val="20"/>
        </w:rPr>
        <w:t xml:space="preserve">. </w:t>
      </w:r>
      <w:r w:rsidRPr="3FD7F964" w:rsidR="00B57322">
        <w:rPr>
          <w:rFonts w:ascii="Calibri" w:hAnsi="Calibri" w:eastAsia="Calibri" w:cs="Calibri" w:asciiTheme="minorAscii" w:hAnsiTheme="minorAscii" w:eastAsiaTheme="minorAscii" w:cstheme="minorAscii"/>
          <w:sz w:val="20"/>
          <w:szCs w:val="20"/>
          <w:lang w:val="en-GB"/>
        </w:rPr>
        <w:t>VIII</w:t>
      </w:r>
      <w:r w:rsidRPr="3FD7F964" w:rsidR="00377AF1">
        <w:rPr>
          <w:rFonts w:ascii="Calibri" w:hAnsi="Calibri" w:eastAsia="Calibri" w:cs="Calibri" w:asciiTheme="minorAscii" w:hAnsiTheme="minorAscii" w:eastAsiaTheme="minorAscii" w:cstheme="minorAscii"/>
          <w:sz w:val="20"/>
          <w:szCs w:val="20"/>
        </w:rPr>
        <w:t>.</w:t>
      </w:r>
      <w:r w:rsidRPr="3FD7F964" w:rsidR="00377AF1">
        <w:rPr>
          <w:rFonts w:ascii="Calibri" w:hAnsi="Calibri" w:eastAsia="Calibri" w:cs="Calibri" w:asciiTheme="minorAscii" w:hAnsiTheme="minorAscii" w:eastAsiaTheme="minorAscii" w:cstheme="minorAscii"/>
          <w:sz w:val="20"/>
          <w:szCs w:val="20"/>
          <w:lang w:val="en-GB"/>
        </w:rPr>
        <w:t xml:space="preserve"> Handling of Personal Dat</w:t>
      </w:r>
      <w:r w:rsidRPr="3FD7F964" w:rsidR="00377AF1">
        <w:rPr>
          <w:rFonts w:ascii="Calibri" w:hAnsi="Calibri" w:eastAsia="Calibri" w:cs="Calibri" w:asciiTheme="minorAscii" w:hAnsiTheme="minorAscii" w:eastAsiaTheme="minorAscii" w:cstheme="minorAscii"/>
          <w:sz w:val="20"/>
          <w:szCs w:val="20"/>
        </w:rPr>
        <w:t>a</w:t>
      </w:r>
    </w:p>
    <w:p w:rsidRPr="000919D9" w:rsidR="003451C5" w:rsidP="3FD7F964" w:rsidRDefault="00377AF1" w14:paraId="697AF5FF" w14:textId="6C68A745">
      <w:pPr>
        <w:pStyle w:val="Odstavecseseznamem"/>
        <w:numPr>
          <w:ilvl w:val="0"/>
          <w:numId w:val="21"/>
        </w:numPr>
        <w:ind w:left="-94"/>
        <w:jc w:val="both"/>
        <w:rPr>
          <w:rFonts w:ascii="Calibri" w:hAnsi="Calibri" w:eastAsia="Calibri" w:cs="Calibri" w:asciiTheme="minorAscii" w:hAnsiTheme="minorAscii" w:eastAsiaTheme="minorAscii" w:cstheme="minorAscii"/>
          <w:sz w:val="20"/>
          <w:szCs w:val="20"/>
        </w:rPr>
      </w:pPr>
      <w:r w:rsidRPr="3FD7F964" w:rsidR="00377AF1">
        <w:rPr>
          <w:rFonts w:ascii="Calibri" w:hAnsi="Calibri" w:eastAsia="Calibri" w:cs="Calibri" w:asciiTheme="minorAscii" w:hAnsiTheme="minorAscii" w:eastAsiaTheme="minorAscii" w:cstheme="minorAscii"/>
          <w:sz w:val="20"/>
          <w:szCs w:val="20"/>
          <w:lang w:val="en-GB"/>
        </w:rPr>
        <w:t>C</w:t>
      </w:r>
      <w:r w:rsidRPr="3FD7F964" w:rsidR="00377AF1">
        <w:rPr>
          <w:rFonts w:ascii="Calibri" w:hAnsi="Calibri" w:eastAsia="Calibri" w:cs="Calibri" w:asciiTheme="minorAscii" w:hAnsiTheme="minorAscii" w:eastAsiaTheme="minorAscii" w:cstheme="minorAscii"/>
          <w:sz w:val="20"/>
          <w:szCs w:val="20"/>
        </w:rPr>
        <w:t>ZU</w:t>
      </w:r>
      <w:r w:rsidRPr="3FD7F964" w:rsidR="00377AF1">
        <w:rPr>
          <w:rFonts w:ascii="Calibri" w:hAnsi="Calibri" w:eastAsia="Calibri" w:cs="Calibri" w:asciiTheme="minorAscii" w:hAnsiTheme="minorAscii" w:eastAsiaTheme="minorAscii" w:cstheme="minorAscii"/>
          <w:sz w:val="20"/>
          <w:szCs w:val="20"/>
          <w:lang w:val="en-GB"/>
        </w:rPr>
        <w:t xml:space="preserve"> undertakes to process or otherwise handle the personal data that it receives in relation to the conclusion of this Agreement in accordance with the General Data Protection Regulation (EU) 2016/679 of the European Parliament and of the Council on the protection of natural persons with regard to the processing of personal data /hereinafter the “GDPR”/, in accordance with the Czech Republic’s personal data protection legislation and in accordance with this agreement. C</w:t>
      </w:r>
      <w:r w:rsidRPr="3FD7F964" w:rsidR="00377AF1">
        <w:rPr>
          <w:rFonts w:ascii="Calibri" w:hAnsi="Calibri" w:eastAsia="Calibri" w:cs="Calibri" w:asciiTheme="minorAscii" w:hAnsiTheme="minorAscii" w:eastAsiaTheme="minorAscii" w:cstheme="minorAscii"/>
          <w:sz w:val="20"/>
          <w:szCs w:val="20"/>
        </w:rPr>
        <w:t>ZU</w:t>
      </w:r>
      <w:r w:rsidRPr="3FD7F964" w:rsidR="00377AF1">
        <w:rPr>
          <w:rFonts w:ascii="Calibri" w:hAnsi="Calibri" w:eastAsia="Calibri" w:cs="Calibri" w:asciiTheme="minorAscii" w:hAnsiTheme="minorAscii" w:eastAsiaTheme="minorAscii" w:cstheme="minorAscii"/>
          <w:sz w:val="20"/>
          <w:szCs w:val="20"/>
          <w:lang w:val="en-GB"/>
        </w:rPr>
        <w:t xml:space="preserve"> further undertakes not to use personal data for any purpose other than that specified in this Agreement. C</w:t>
      </w:r>
      <w:r w:rsidRPr="3FD7F964" w:rsidR="00377AF1">
        <w:rPr>
          <w:rFonts w:ascii="Calibri" w:hAnsi="Calibri" w:eastAsia="Calibri" w:cs="Calibri" w:asciiTheme="minorAscii" w:hAnsiTheme="minorAscii" w:eastAsiaTheme="minorAscii" w:cstheme="minorAscii"/>
          <w:sz w:val="20"/>
          <w:szCs w:val="20"/>
        </w:rPr>
        <w:t>ZU</w:t>
      </w:r>
      <w:r w:rsidRPr="3FD7F964" w:rsidR="00377AF1">
        <w:rPr>
          <w:rFonts w:ascii="Calibri" w:hAnsi="Calibri" w:eastAsia="Calibri" w:cs="Calibri" w:asciiTheme="minorAscii" w:hAnsiTheme="minorAscii" w:eastAsiaTheme="minorAscii" w:cstheme="minorAscii"/>
          <w:sz w:val="20"/>
          <w:szCs w:val="20"/>
          <w:lang w:val="en-GB"/>
        </w:rPr>
        <w:t xml:space="preserve"> undertakes to adhere to all other obligations set out in the </w:t>
      </w:r>
      <w:r w:rsidRPr="3FD7F964" w:rsidR="00377AF1">
        <w:rPr>
          <w:rFonts w:ascii="Calibri" w:hAnsi="Calibri" w:eastAsia="Calibri" w:cs="Calibri" w:asciiTheme="minorAscii" w:hAnsiTheme="minorAscii" w:eastAsiaTheme="minorAscii" w:cstheme="minorAscii"/>
          <w:sz w:val="20"/>
          <w:szCs w:val="20"/>
          <w:lang w:val="en-GB"/>
        </w:rPr>
        <w:t>GDPR, and</w:t>
      </w:r>
      <w:r w:rsidRPr="3FD7F964" w:rsidR="00377AF1">
        <w:rPr>
          <w:rFonts w:ascii="Calibri" w:hAnsi="Calibri" w:eastAsia="Calibri" w:cs="Calibri" w:asciiTheme="minorAscii" w:hAnsiTheme="minorAscii" w:eastAsiaTheme="minorAscii" w:cstheme="minorAscii"/>
          <w:sz w:val="20"/>
          <w:szCs w:val="20"/>
          <w:lang w:val="en-GB"/>
        </w:rPr>
        <w:t xml:space="preserve"> set out by the legal regulations of the Czech Republic on the protection of personal data, unless expressly set out by this Agreement. C</w:t>
      </w:r>
      <w:r w:rsidRPr="3FD7F964" w:rsidR="00377AF1">
        <w:rPr>
          <w:rFonts w:ascii="Calibri" w:hAnsi="Calibri" w:eastAsia="Calibri" w:cs="Calibri" w:asciiTheme="minorAscii" w:hAnsiTheme="minorAscii" w:eastAsiaTheme="minorAscii" w:cstheme="minorAscii"/>
          <w:sz w:val="20"/>
          <w:szCs w:val="20"/>
        </w:rPr>
        <w:t>ZU</w:t>
      </w:r>
      <w:r w:rsidRPr="3FD7F964" w:rsidR="00377AF1">
        <w:rPr>
          <w:rFonts w:ascii="Calibri" w:hAnsi="Calibri" w:eastAsia="Calibri" w:cs="Calibri" w:asciiTheme="minorAscii" w:hAnsiTheme="minorAscii" w:eastAsiaTheme="minorAscii" w:cstheme="minorAscii"/>
          <w:sz w:val="20"/>
          <w:szCs w:val="20"/>
          <w:lang w:val="en-GB"/>
        </w:rPr>
        <w:t xml:space="preserve"> declares that it fulfils </w:t>
      </w:r>
      <w:r w:rsidRPr="3FD7F964" w:rsidR="00377AF1">
        <w:rPr>
          <w:rFonts w:ascii="Calibri" w:hAnsi="Calibri" w:eastAsia="Calibri" w:cs="Calibri" w:asciiTheme="minorAscii" w:hAnsiTheme="minorAscii" w:eastAsiaTheme="minorAscii" w:cstheme="minorAscii"/>
          <w:sz w:val="20"/>
          <w:szCs w:val="20"/>
          <w:lang w:val="en-GB"/>
        </w:rPr>
        <w:t>all of</w:t>
      </w:r>
      <w:r w:rsidRPr="3FD7F964" w:rsidR="00377AF1">
        <w:rPr>
          <w:rFonts w:ascii="Calibri" w:hAnsi="Calibri" w:eastAsia="Calibri" w:cs="Calibri" w:asciiTheme="minorAscii" w:hAnsiTheme="minorAscii" w:eastAsiaTheme="minorAscii" w:cstheme="minorAscii"/>
          <w:sz w:val="20"/>
          <w:szCs w:val="20"/>
          <w:lang w:val="en-GB"/>
        </w:rPr>
        <w:t xml:space="preserve"> the legal obligations arising for C</w:t>
      </w:r>
      <w:r w:rsidRPr="3FD7F964" w:rsidR="00377AF1">
        <w:rPr>
          <w:rFonts w:ascii="Calibri" w:hAnsi="Calibri" w:eastAsia="Calibri" w:cs="Calibri" w:asciiTheme="minorAscii" w:hAnsiTheme="minorAscii" w:eastAsiaTheme="minorAscii" w:cstheme="minorAscii"/>
          <w:sz w:val="20"/>
          <w:szCs w:val="20"/>
        </w:rPr>
        <w:t>ZU</w:t>
      </w:r>
      <w:r w:rsidRPr="3FD7F964" w:rsidR="00377AF1">
        <w:rPr>
          <w:rFonts w:ascii="Calibri" w:hAnsi="Calibri" w:eastAsia="Calibri" w:cs="Calibri" w:asciiTheme="minorAscii" w:hAnsiTheme="minorAscii" w:eastAsiaTheme="minorAscii" w:cstheme="minorAscii"/>
          <w:sz w:val="20"/>
          <w:szCs w:val="20"/>
          <w:lang w:val="en-GB"/>
        </w:rPr>
        <w:t xml:space="preserve"> from the GDPR and other legal regulations.</w:t>
      </w:r>
    </w:p>
    <w:p w:rsidRPr="000919D9" w:rsidR="002834E2" w:rsidP="3FD7F964" w:rsidRDefault="00377AF1" w14:paraId="2D3C2AE1" w14:textId="1B9CE29E">
      <w:pPr>
        <w:pStyle w:val="Odstavecseseznamem"/>
        <w:numPr>
          <w:ilvl w:val="0"/>
          <w:numId w:val="21"/>
        </w:numPr>
        <w:ind w:left="-94"/>
        <w:jc w:val="both"/>
        <w:rPr>
          <w:rFonts w:ascii="Calibri" w:hAnsi="Calibri" w:eastAsia="Calibri" w:cs="Calibri" w:asciiTheme="minorAscii" w:hAnsiTheme="minorAscii" w:eastAsiaTheme="minorAscii" w:cstheme="minorAscii"/>
          <w:sz w:val="20"/>
          <w:szCs w:val="20"/>
        </w:rPr>
      </w:pPr>
      <w:r w:rsidRPr="3FD7F964" w:rsidR="00377AF1">
        <w:rPr>
          <w:rFonts w:ascii="Calibri" w:hAnsi="Calibri" w:eastAsia="Calibri" w:cs="Calibri" w:asciiTheme="minorAscii" w:hAnsiTheme="minorAscii" w:eastAsiaTheme="minorAscii" w:cstheme="minorAscii"/>
          <w:sz w:val="20"/>
          <w:szCs w:val="20"/>
          <w:lang w:val="en-GB"/>
        </w:rPr>
        <w:t>C</w:t>
      </w:r>
      <w:r w:rsidRPr="3FD7F964" w:rsidR="00377AF1">
        <w:rPr>
          <w:rFonts w:ascii="Calibri" w:hAnsi="Calibri" w:eastAsia="Calibri" w:cs="Calibri" w:asciiTheme="minorAscii" w:hAnsiTheme="minorAscii" w:eastAsiaTheme="minorAscii" w:cstheme="minorAscii"/>
          <w:sz w:val="20"/>
          <w:szCs w:val="20"/>
        </w:rPr>
        <w:t>ZU</w:t>
      </w:r>
      <w:r w:rsidRPr="3FD7F964" w:rsidR="00377AF1">
        <w:rPr>
          <w:rFonts w:ascii="Calibri" w:hAnsi="Calibri" w:eastAsia="Calibri" w:cs="Calibri" w:asciiTheme="minorAscii" w:hAnsiTheme="minorAscii" w:eastAsiaTheme="minorAscii" w:cstheme="minorAscii"/>
          <w:sz w:val="20"/>
          <w:szCs w:val="20"/>
          <w:lang w:val="en-GB"/>
        </w:rPr>
        <w:t xml:space="preserve"> undertakes to make every effort to remedy an illegal situation in relation to personal data transferred in connection with the subject of fulfilment pursuant to this Agreement that would breach the obligations set out in the GDPR, and breach the obligations set out by legal regulations in the Czech Republic related to the protection of personal data, immediately after such a fact occurs</w:t>
      </w:r>
      <w:r w:rsidRPr="3FD7F964" w:rsidR="000925AB">
        <w:rPr>
          <w:rFonts w:ascii="Calibri" w:hAnsi="Calibri" w:eastAsia="Calibri" w:cs="Calibri" w:asciiTheme="minorAscii" w:hAnsiTheme="minorAscii" w:eastAsiaTheme="minorAscii" w:cstheme="minorAscii"/>
          <w:sz w:val="20"/>
          <w:szCs w:val="20"/>
        </w:rPr>
        <w:t>.</w:t>
      </w:r>
    </w:p>
    <w:p w:rsidRPr="000919D9" w:rsidR="002834E2" w:rsidP="3FD7F964" w:rsidRDefault="00377AF1" w14:paraId="7845BB26" w14:textId="27A873E0">
      <w:pPr>
        <w:pStyle w:val="Odstavecseseznamem"/>
        <w:numPr>
          <w:ilvl w:val="0"/>
          <w:numId w:val="21"/>
        </w:numPr>
        <w:ind w:left="-94"/>
        <w:rPr>
          <w:rFonts w:ascii="Calibri" w:hAnsi="Calibri" w:eastAsia="Calibri" w:cs="Calibri" w:asciiTheme="minorAscii" w:hAnsiTheme="minorAscii" w:eastAsiaTheme="minorAscii" w:cstheme="minorAscii"/>
          <w:sz w:val="20"/>
          <w:szCs w:val="20"/>
        </w:rPr>
      </w:pPr>
      <w:r w:rsidRPr="3FD7F964" w:rsidR="00377AF1">
        <w:rPr>
          <w:rFonts w:ascii="Calibri" w:hAnsi="Calibri" w:eastAsia="Calibri" w:cs="Calibri" w:asciiTheme="minorAscii" w:hAnsiTheme="minorAscii" w:eastAsiaTheme="minorAscii" w:cstheme="minorAscii"/>
          <w:sz w:val="20"/>
          <w:szCs w:val="20"/>
          <w:lang w:val="en-GB"/>
        </w:rPr>
        <w:t>C</w:t>
      </w:r>
      <w:r w:rsidRPr="3FD7F964" w:rsidR="00377AF1">
        <w:rPr>
          <w:rFonts w:ascii="Calibri" w:hAnsi="Calibri" w:eastAsia="Calibri" w:cs="Calibri" w:asciiTheme="minorAscii" w:hAnsiTheme="minorAscii" w:eastAsiaTheme="minorAscii" w:cstheme="minorAscii"/>
          <w:sz w:val="20"/>
          <w:szCs w:val="20"/>
        </w:rPr>
        <w:t>ZU</w:t>
      </w:r>
      <w:r w:rsidRPr="3FD7F964" w:rsidR="00377AF1">
        <w:rPr>
          <w:rFonts w:ascii="Calibri" w:hAnsi="Calibri" w:eastAsia="Calibri" w:cs="Calibri" w:asciiTheme="minorAscii" w:hAnsiTheme="minorAscii" w:eastAsiaTheme="minorAscii" w:cstheme="minorAscii"/>
          <w:sz w:val="20"/>
          <w:szCs w:val="20"/>
          <w:lang w:val="en-GB"/>
        </w:rPr>
        <w:t xml:space="preserve"> hereby declares that it is able to ensure the technical and organizational protection of the personal data transferred to it in connection with the subject of fulfilment under this Agreement, in particular to take all measures to prevent unauthorized or accidental access to personal data, its destruction, loss, and misuse, in particular by defining a limited set of persons who may handle the personal data, including securing of confidentiality about data that they learned of as part of the processing of the personal data, and to provide rooms and computers with protection against intrusion of third parties. C</w:t>
      </w:r>
      <w:r w:rsidRPr="3FD7F964" w:rsidR="00377AF1">
        <w:rPr>
          <w:rFonts w:ascii="Calibri" w:hAnsi="Calibri" w:eastAsia="Calibri" w:cs="Calibri" w:asciiTheme="minorAscii" w:hAnsiTheme="minorAscii" w:eastAsiaTheme="minorAscii" w:cstheme="minorAscii"/>
          <w:sz w:val="20"/>
          <w:szCs w:val="20"/>
        </w:rPr>
        <w:t>ZU</w:t>
      </w:r>
      <w:r w:rsidRPr="3FD7F964" w:rsidR="00377AF1">
        <w:rPr>
          <w:rFonts w:ascii="Calibri" w:hAnsi="Calibri" w:eastAsia="Calibri" w:cs="Calibri" w:asciiTheme="minorAscii" w:hAnsiTheme="minorAscii" w:eastAsiaTheme="minorAscii" w:cstheme="minorAscii"/>
          <w:sz w:val="20"/>
          <w:szCs w:val="20"/>
          <w:lang w:val="en-GB"/>
        </w:rPr>
        <w:t xml:space="preserve"> declares that it has adopted technical and organizational measures for the protection of personal data that are necessary for securing the processing of personal data </w:t>
      </w:r>
      <w:r w:rsidRPr="3FD7F964" w:rsidR="00377AF1">
        <w:rPr>
          <w:rFonts w:ascii="Calibri" w:hAnsi="Calibri" w:eastAsia="Calibri" w:cs="Calibri" w:asciiTheme="minorAscii" w:hAnsiTheme="minorAscii" w:eastAsiaTheme="minorAscii" w:cstheme="minorAscii"/>
          <w:sz w:val="20"/>
          <w:szCs w:val="20"/>
          <w:lang w:val="en-GB"/>
        </w:rPr>
        <w:t>in accordance with</w:t>
      </w:r>
      <w:r w:rsidRPr="3FD7F964" w:rsidR="00377AF1">
        <w:rPr>
          <w:rFonts w:ascii="Calibri" w:hAnsi="Calibri" w:eastAsia="Calibri" w:cs="Calibri" w:asciiTheme="minorAscii" w:hAnsiTheme="minorAscii" w:eastAsiaTheme="minorAscii" w:cstheme="minorAscii"/>
          <w:sz w:val="20"/>
          <w:szCs w:val="20"/>
          <w:lang w:val="en-GB"/>
        </w:rPr>
        <w:t xml:space="preserve"> Article 32, GDPR</w:t>
      </w:r>
      <w:r w:rsidRPr="3FD7F964" w:rsidR="000925AB">
        <w:rPr>
          <w:rFonts w:ascii="Calibri" w:hAnsi="Calibri" w:eastAsia="Calibri" w:cs="Calibri" w:asciiTheme="minorAscii" w:hAnsiTheme="minorAscii" w:eastAsiaTheme="minorAscii" w:cstheme="minorAscii"/>
          <w:sz w:val="20"/>
          <w:szCs w:val="20"/>
        </w:rPr>
        <w:t>.</w:t>
      </w:r>
      <w:r w:rsidRPr="3FD7F964" w:rsidR="00DE685D">
        <w:rPr>
          <w:rFonts w:ascii="Calibri" w:hAnsi="Calibri" w:eastAsia="Calibri" w:cs="Calibri" w:asciiTheme="minorAscii" w:hAnsiTheme="minorAscii" w:eastAsiaTheme="minorAscii" w:cstheme="minorAscii"/>
          <w:sz w:val="20"/>
          <w:szCs w:val="20"/>
        </w:rPr>
        <w:t xml:space="preserve">   </w:t>
      </w:r>
    </w:p>
    <w:p w:rsidRPr="000919D9" w:rsidR="002834E2" w:rsidP="3FD7F964" w:rsidRDefault="00377AF1" w14:paraId="26299099" w14:textId="6926C30A">
      <w:pPr>
        <w:pStyle w:val="Odstavecseseznamem"/>
        <w:numPr>
          <w:ilvl w:val="0"/>
          <w:numId w:val="21"/>
        </w:numPr>
        <w:ind w:left="-94"/>
        <w:rPr>
          <w:rFonts w:ascii="Calibri" w:hAnsi="Calibri" w:eastAsia="Calibri" w:cs="Calibri" w:asciiTheme="minorAscii" w:hAnsiTheme="minorAscii" w:eastAsiaTheme="minorAscii" w:cstheme="minorAscii"/>
          <w:sz w:val="20"/>
          <w:szCs w:val="20"/>
        </w:rPr>
      </w:pPr>
      <w:r w:rsidRPr="3FD7F964" w:rsidR="00377AF1">
        <w:rPr>
          <w:rFonts w:ascii="Calibri" w:hAnsi="Calibri" w:eastAsia="Calibri" w:cs="Calibri" w:asciiTheme="minorAscii" w:hAnsiTheme="minorAscii" w:eastAsiaTheme="minorAscii" w:cstheme="minorAscii"/>
          <w:sz w:val="20"/>
          <w:szCs w:val="20"/>
          <w:lang w:val="en-GB"/>
        </w:rPr>
        <w:t>C</w:t>
      </w:r>
      <w:r w:rsidRPr="3FD7F964" w:rsidR="00377AF1">
        <w:rPr>
          <w:rFonts w:ascii="Calibri" w:hAnsi="Calibri" w:eastAsia="Calibri" w:cs="Calibri" w:asciiTheme="minorAscii" w:hAnsiTheme="minorAscii" w:eastAsiaTheme="minorAscii" w:cstheme="minorAscii"/>
          <w:sz w:val="20"/>
          <w:szCs w:val="20"/>
        </w:rPr>
        <w:t>ZU</w:t>
      </w:r>
      <w:r w:rsidRPr="3FD7F964" w:rsidR="00377AF1">
        <w:rPr>
          <w:rFonts w:ascii="Calibri" w:hAnsi="Calibri" w:eastAsia="Calibri" w:cs="Calibri" w:asciiTheme="minorAscii" w:hAnsiTheme="minorAscii" w:eastAsiaTheme="minorAscii" w:cstheme="minorAscii"/>
          <w:sz w:val="20"/>
          <w:szCs w:val="20"/>
          <w:lang w:val="en-GB"/>
        </w:rPr>
        <w:t xml:space="preserve"> declares that it has adopted technical and organizational measures for the protection of personal data that are necessary for securing the processing of personal data </w:t>
      </w:r>
      <w:r w:rsidRPr="3FD7F964" w:rsidR="00377AF1">
        <w:rPr>
          <w:rFonts w:ascii="Calibri" w:hAnsi="Calibri" w:eastAsia="Calibri" w:cs="Calibri" w:asciiTheme="minorAscii" w:hAnsiTheme="minorAscii" w:eastAsiaTheme="minorAscii" w:cstheme="minorAscii"/>
          <w:sz w:val="20"/>
          <w:szCs w:val="20"/>
          <w:lang w:val="en-GB"/>
        </w:rPr>
        <w:t>in accordance with</w:t>
      </w:r>
      <w:r w:rsidRPr="3FD7F964" w:rsidR="00377AF1">
        <w:rPr>
          <w:rFonts w:ascii="Calibri" w:hAnsi="Calibri" w:eastAsia="Calibri" w:cs="Calibri" w:asciiTheme="minorAscii" w:hAnsiTheme="minorAscii" w:eastAsiaTheme="minorAscii" w:cstheme="minorAscii"/>
          <w:sz w:val="20"/>
          <w:szCs w:val="20"/>
          <w:lang w:val="en-GB"/>
        </w:rPr>
        <w:t xml:space="preserve"> Article 32, GDPR</w:t>
      </w:r>
      <w:r w:rsidRPr="3FD7F964" w:rsidR="00DE685D">
        <w:rPr>
          <w:rFonts w:ascii="Calibri" w:hAnsi="Calibri" w:eastAsia="Calibri" w:cs="Calibri" w:asciiTheme="minorAscii" w:hAnsiTheme="minorAscii" w:eastAsiaTheme="minorAscii" w:cstheme="minorAscii"/>
          <w:sz w:val="20"/>
          <w:szCs w:val="20"/>
        </w:rPr>
        <w:t>.</w:t>
      </w:r>
      <w:r w:rsidRPr="3FD7F964" w:rsidR="002834E2">
        <w:rPr>
          <w:rFonts w:ascii="Calibri" w:hAnsi="Calibri" w:eastAsia="Calibri" w:cs="Calibri" w:asciiTheme="minorAscii" w:hAnsiTheme="minorAscii" w:eastAsiaTheme="minorAscii" w:cstheme="minorAscii"/>
          <w:sz w:val="20"/>
          <w:szCs w:val="20"/>
        </w:rPr>
        <w:t xml:space="preserve"> </w:t>
      </w:r>
    </w:p>
    <w:p w:rsidRPr="000919D9" w:rsidR="00DE685D" w:rsidP="3FD7F964" w:rsidRDefault="00377AF1" w14:paraId="5CA3DB63" w14:textId="7444AA39">
      <w:pPr>
        <w:pStyle w:val="Odstavecseseznamem"/>
        <w:numPr>
          <w:ilvl w:val="0"/>
          <w:numId w:val="21"/>
        </w:numPr>
        <w:spacing w:line="276" w:lineRule="auto"/>
        <w:ind w:left="-94"/>
        <w:rPr>
          <w:rFonts w:ascii="Calibri" w:hAnsi="Calibri" w:eastAsia="Calibri" w:cs="Calibri" w:asciiTheme="minorAscii" w:hAnsiTheme="minorAscii" w:eastAsiaTheme="minorAscii" w:cstheme="minorAscii"/>
          <w:sz w:val="20"/>
          <w:szCs w:val="20"/>
        </w:rPr>
      </w:pPr>
      <w:r w:rsidRPr="3FD7F964" w:rsidR="00377AF1">
        <w:rPr>
          <w:rFonts w:ascii="Calibri" w:hAnsi="Calibri" w:eastAsia="Calibri" w:cs="Calibri" w:asciiTheme="minorAscii" w:hAnsiTheme="minorAscii" w:eastAsiaTheme="minorAscii" w:cstheme="minorAscii"/>
          <w:sz w:val="20"/>
          <w:szCs w:val="20"/>
          <w:lang w:val="en-GB"/>
        </w:rPr>
        <w:t xml:space="preserve">The resident acknowledges that his or her personal data shall be transferred to a third party the purpose of fulfilling its determined legal obligations. The processing of personal data by a third party is based on legal consent </w:t>
      </w:r>
      <w:r w:rsidRPr="3FD7F964" w:rsidR="00377AF1">
        <w:rPr>
          <w:rFonts w:ascii="Calibri" w:hAnsi="Calibri" w:eastAsia="Calibri" w:cs="Calibri" w:asciiTheme="minorAscii" w:hAnsiTheme="minorAscii" w:eastAsiaTheme="minorAscii" w:cstheme="minorAscii"/>
          <w:sz w:val="20"/>
          <w:szCs w:val="20"/>
          <w:lang w:val="en-GB"/>
        </w:rPr>
        <w:t>pursuant to</w:t>
      </w:r>
      <w:r w:rsidRPr="3FD7F964" w:rsidR="00377AF1">
        <w:rPr>
          <w:rFonts w:ascii="Calibri" w:hAnsi="Calibri" w:eastAsia="Calibri" w:cs="Calibri" w:asciiTheme="minorAscii" w:hAnsiTheme="minorAscii" w:eastAsiaTheme="minorAscii" w:cstheme="minorAscii"/>
          <w:sz w:val="20"/>
          <w:szCs w:val="20"/>
          <w:lang w:val="en-GB"/>
        </w:rPr>
        <w:t xml:space="preserve"> Article 9, GDPR</w:t>
      </w:r>
      <w:r w:rsidRPr="3FD7F964" w:rsidR="00DE685D">
        <w:rPr>
          <w:rFonts w:ascii="Calibri" w:hAnsi="Calibri" w:eastAsia="Calibri" w:cs="Calibri" w:asciiTheme="minorAscii" w:hAnsiTheme="minorAscii" w:eastAsiaTheme="minorAscii" w:cstheme="minorAscii"/>
          <w:sz w:val="20"/>
          <w:szCs w:val="20"/>
        </w:rPr>
        <w:t xml:space="preserve">. </w:t>
      </w:r>
    </w:p>
    <w:p w:rsidRPr="00C308F3" w:rsidR="00FB4615" w:rsidP="3FD7F964" w:rsidRDefault="00FB4615" w14:paraId="636C98D4" w14:textId="77777777">
      <w:pPr>
        <w:pStyle w:val="lnky"/>
        <w:spacing w:line="23" w:lineRule="atLeast"/>
        <w:jc w:val="center"/>
        <w:rPr>
          <w:rFonts w:ascii="Calibri" w:hAnsi="Calibri" w:eastAsia="Calibri" w:cs="Calibri" w:asciiTheme="minorAscii" w:hAnsiTheme="minorAscii" w:eastAsiaTheme="minorAscii" w:cstheme="minorAscii"/>
          <w:sz w:val="20"/>
          <w:szCs w:val="20"/>
        </w:rPr>
      </w:pPr>
    </w:p>
    <w:p w:rsidRPr="00C308F3" w:rsidR="00096789" w:rsidP="3FD7F964" w:rsidRDefault="00377AF1" w14:paraId="1524543C" w14:textId="33CEC33B">
      <w:pPr>
        <w:pStyle w:val="lnky"/>
        <w:spacing w:line="23" w:lineRule="atLeast"/>
        <w:jc w:val="center"/>
        <w:rPr>
          <w:rFonts w:ascii="Calibri" w:hAnsi="Calibri" w:eastAsia="Calibri" w:cs="Calibri" w:asciiTheme="minorAscii" w:hAnsiTheme="minorAscii" w:eastAsiaTheme="minorAscii" w:cstheme="minorAscii"/>
          <w:sz w:val="20"/>
          <w:szCs w:val="20"/>
        </w:rPr>
      </w:pPr>
      <w:r w:rsidRPr="3FD7F964" w:rsidR="00377AF1">
        <w:rPr>
          <w:rFonts w:ascii="Calibri" w:hAnsi="Calibri" w:eastAsia="Calibri" w:cs="Calibri" w:asciiTheme="minorAscii" w:hAnsiTheme="minorAscii" w:eastAsiaTheme="minorAscii" w:cstheme="minorAscii"/>
          <w:sz w:val="20"/>
          <w:szCs w:val="20"/>
          <w:lang w:val="en-GB"/>
        </w:rPr>
        <w:t>Art. X</w:t>
      </w:r>
      <w:r w:rsidRPr="3FD7F964" w:rsidR="00377AF1">
        <w:rPr>
          <w:rFonts w:ascii="Calibri" w:hAnsi="Calibri" w:eastAsia="Calibri" w:cs="Calibri" w:asciiTheme="minorAscii" w:hAnsiTheme="minorAscii" w:eastAsiaTheme="minorAscii" w:cstheme="minorAscii"/>
          <w:sz w:val="20"/>
          <w:szCs w:val="20"/>
        </w:rPr>
        <w:t>.</w:t>
      </w:r>
      <w:r w:rsidRPr="3FD7F964" w:rsidR="00377AF1">
        <w:rPr>
          <w:rFonts w:ascii="Calibri" w:hAnsi="Calibri" w:eastAsia="Calibri" w:cs="Calibri" w:asciiTheme="minorAscii" w:hAnsiTheme="minorAscii" w:eastAsiaTheme="minorAscii" w:cstheme="minorAscii"/>
          <w:sz w:val="20"/>
          <w:szCs w:val="20"/>
          <w:lang w:val="en-GB"/>
        </w:rPr>
        <w:t xml:space="preserve"> Fire Security</w:t>
      </w:r>
    </w:p>
    <w:p w:rsidRPr="000919D9" w:rsidR="00096789" w:rsidP="3FD7F964" w:rsidRDefault="00377AF1" w14:paraId="2DC05186" w14:textId="1D86E24A">
      <w:pPr>
        <w:numPr>
          <w:ilvl w:val="0"/>
          <w:numId w:val="14"/>
        </w:numPr>
        <w:spacing w:line="23" w:lineRule="atLeast"/>
        <w:ind w:left="0" w:hanging="426"/>
        <w:jc w:val="both"/>
        <w:rPr>
          <w:rFonts w:ascii="Calibri" w:hAnsi="Calibri" w:eastAsia="Calibri" w:cs="Calibri" w:asciiTheme="minorAscii" w:hAnsiTheme="minorAscii" w:eastAsiaTheme="minorAscii" w:cstheme="minorAscii"/>
          <w:sz w:val="20"/>
          <w:szCs w:val="20"/>
        </w:rPr>
      </w:pPr>
      <w:r w:rsidRPr="3FD7F964" w:rsidR="00377AF1">
        <w:rPr>
          <w:rFonts w:ascii="Calibri" w:hAnsi="Calibri" w:eastAsia="Calibri" w:cs="Calibri" w:asciiTheme="minorAscii" w:hAnsiTheme="minorAscii" w:eastAsiaTheme="minorAscii" w:cstheme="minorAscii"/>
          <w:sz w:val="20"/>
          <w:szCs w:val="20"/>
          <w:lang w:val="en-GB"/>
        </w:rPr>
        <w:t xml:space="preserve">The resident must abide by fire security instructions, i.e. the Fire Hazard Prescriptions and Evacuation Regulation of </w:t>
      </w:r>
      <w:r w:rsidRPr="3FD7F964" w:rsidR="00552C58">
        <w:rPr>
          <w:rFonts w:ascii="Calibri" w:hAnsi="Calibri" w:eastAsia="Calibri" w:cs="Calibri" w:asciiTheme="minorAscii" w:hAnsiTheme="minorAscii" w:eastAsiaTheme="minorAscii" w:cstheme="minorAscii"/>
          <w:sz w:val="20"/>
          <w:szCs w:val="20"/>
          <w:lang w:val="en-GB"/>
        </w:rPr>
        <w:t>contractual partner</w:t>
      </w:r>
      <w:r w:rsidRPr="3FD7F964" w:rsidR="00096789">
        <w:rPr>
          <w:rFonts w:ascii="Calibri" w:hAnsi="Calibri" w:eastAsia="Calibri" w:cs="Calibri" w:asciiTheme="minorAscii" w:hAnsiTheme="minorAscii" w:eastAsiaTheme="minorAscii" w:cstheme="minorAscii"/>
          <w:sz w:val="20"/>
          <w:szCs w:val="20"/>
        </w:rPr>
        <w:t>.</w:t>
      </w:r>
    </w:p>
    <w:p w:rsidRPr="00C308F3" w:rsidR="00096789" w:rsidP="3FD7F964" w:rsidRDefault="00096789" w14:paraId="2BFEFF9E" w14:textId="77777777">
      <w:pPr>
        <w:spacing w:line="23" w:lineRule="atLeast"/>
        <w:ind w:firstLine="0"/>
        <w:jc w:val="both"/>
        <w:rPr>
          <w:rFonts w:ascii="Calibri" w:hAnsi="Calibri" w:eastAsia="Calibri" w:cs="Calibri" w:asciiTheme="minorAscii" w:hAnsiTheme="minorAscii" w:eastAsiaTheme="minorAscii" w:cstheme="minorAscii"/>
          <w:sz w:val="20"/>
          <w:szCs w:val="20"/>
        </w:rPr>
      </w:pPr>
    </w:p>
    <w:p w:rsidRPr="00C308F3" w:rsidR="00D12852" w:rsidP="3FD7F964" w:rsidRDefault="00377AF1" w14:paraId="70A11268" w14:textId="5FA23166">
      <w:pPr>
        <w:pStyle w:val="lnky"/>
        <w:spacing w:line="23" w:lineRule="atLeast"/>
        <w:jc w:val="center"/>
        <w:outlineLvl w:val="0"/>
        <w:rPr>
          <w:rFonts w:ascii="Calibri" w:hAnsi="Calibri" w:eastAsia="Calibri" w:cs="Calibri" w:asciiTheme="minorAscii" w:hAnsiTheme="minorAscii" w:eastAsiaTheme="minorAscii" w:cstheme="minorAscii"/>
          <w:sz w:val="20"/>
          <w:szCs w:val="20"/>
        </w:rPr>
      </w:pPr>
      <w:r w:rsidRPr="3FD7F964" w:rsidR="00377AF1">
        <w:rPr>
          <w:rFonts w:ascii="Calibri" w:hAnsi="Calibri" w:eastAsia="Calibri" w:cs="Calibri" w:asciiTheme="minorAscii" w:hAnsiTheme="minorAscii" w:eastAsiaTheme="minorAscii" w:cstheme="minorAscii"/>
          <w:sz w:val="20"/>
          <w:szCs w:val="20"/>
        </w:rPr>
        <w:t xml:space="preserve">Art. XI. </w:t>
      </w:r>
      <w:r w:rsidRPr="3FD7F964" w:rsidR="00377AF1">
        <w:rPr>
          <w:rFonts w:ascii="Calibri" w:hAnsi="Calibri" w:eastAsia="Calibri" w:cs="Calibri" w:asciiTheme="minorAscii" w:hAnsiTheme="minorAscii" w:eastAsiaTheme="minorAscii" w:cstheme="minorAscii"/>
          <w:sz w:val="20"/>
          <w:szCs w:val="20"/>
        </w:rPr>
        <w:t>Final</w:t>
      </w:r>
      <w:r w:rsidRPr="3FD7F964" w:rsidR="00377AF1">
        <w:rPr>
          <w:rFonts w:ascii="Calibri" w:hAnsi="Calibri" w:eastAsia="Calibri" w:cs="Calibri" w:asciiTheme="minorAscii" w:hAnsiTheme="minorAscii" w:eastAsiaTheme="minorAscii" w:cstheme="minorAscii"/>
          <w:sz w:val="20"/>
          <w:szCs w:val="20"/>
        </w:rPr>
        <w:t xml:space="preserve"> and </w:t>
      </w:r>
      <w:r w:rsidRPr="3FD7F964" w:rsidR="00377AF1">
        <w:rPr>
          <w:rFonts w:ascii="Calibri" w:hAnsi="Calibri" w:eastAsia="Calibri" w:cs="Calibri" w:asciiTheme="minorAscii" w:hAnsiTheme="minorAscii" w:eastAsiaTheme="minorAscii" w:cstheme="minorAscii"/>
          <w:sz w:val="20"/>
          <w:szCs w:val="20"/>
        </w:rPr>
        <w:t>temporary</w:t>
      </w:r>
      <w:r w:rsidRPr="3FD7F964" w:rsidR="00377AF1">
        <w:rPr>
          <w:rFonts w:ascii="Calibri" w:hAnsi="Calibri" w:eastAsia="Calibri" w:cs="Calibri" w:asciiTheme="minorAscii" w:hAnsiTheme="minorAscii" w:eastAsiaTheme="minorAscii" w:cstheme="minorAscii"/>
          <w:sz w:val="20"/>
          <w:szCs w:val="20"/>
        </w:rPr>
        <w:t xml:space="preserve"> </w:t>
      </w:r>
      <w:r w:rsidRPr="3FD7F964" w:rsidR="00377AF1">
        <w:rPr>
          <w:rFonts w:ascii="Calibri" w:hAnsi="Calibri" w:eastAsia="Calibri" w:cs="Calibri" w:asciiTheme="minorAscii" w:hAnsiTheme="minorAscii" w:eastAsiaTheme="minorAscii" w:cstheme="minorAscii"/>
          <w:sz w:val="20"/>
          <w:szCs w:val="20"/>
        </w:rPr>
        <w:t>provisions</w:t>
      </w:r>
    </w:p>
    <w:p w:rsidR="29E1526B" w:rsidP="3FD7F964" w:rsidRDefault="29E1526B" w14:paraId="234B3A8F" w14:textId="592E5F7F">
      <w:pPr>
        <w:numPr>
          <w:ilvl w:val="0"/>
          <w:numId w:val="15"/>
        </w:numPr>
        <w:spacing w:line="23" w:lineRule="atLeast"/>
        <w:ind w:left="0" w:hanging="426"/>
        <w:jc w:val="both"/>
        <w:rPr>
          <w:rFonts w:ascii="Calibri" w:hAnsi="Calibri" w:eastAsia="Calibri" w:cs="Calibri" w:asciiTheme="minorAscii" w:hAnsiTheme="minorAscii" w:eastAsiaTheme="minorAscii" w:cstheme="minorAscii"/>
          <w:sz w:val="20"/>
          <w:szCs w:val="20"/>
        </w:rPr>
      </w:pPr>
      <w:r w:rsidRPr="3FD7F964" w:rsidR="29E1526B">
        <w:rPr>
          <w:rFonts w:ascii="Calibri" w:hAnsi="Calibri" w:eastAsia="Calibri" w:cs="Calibri" w:asciiTheme="minorAscii" w:hAnsiTheme="minorAscii" w:eastAsiaTheme="minorAscii" w:cstheme="minorAscii"/>
          <w:sz w:val="20"/>
          <w:szCs w:val="20"/>
        </w:rPr>
        <w:t>This</w:t>
      </w:r>
      <w:r w:rsidRPr="3FD7F964" w:rsidR="29E1526B">
        <w:rPr>
          <w:rFonts w:ascii="Calibri" w:hAnsi="Calibri" w:eastAsia="Calibri" w:cs="Calibri" w:asciiTheme="minorAscii" w:hAnsiTheme="minorAscii" w:eastAsiaTheme="minorAscii" w:cstheme="minorAscii"/>
          <w:sz w:val="20"/>
          <w:szCs w:val="20"/>
        </w:rPr>
        <w:t xml:space="preserve"> </w:t>
      </w:r>
      <w:r w:rsidRPr="3FD7F964" w:rsidR="29E1526B">
        <w:rPr>
          <w:rFonts w:ascii="Calibri" w:hAnsi="Calibri" w:eastAsia="Calibri" w:cs="Calibri" w:asciiTheme="minorAscii" w:hAnsiTheme="minorAscii" w:eastAsiaTheme="minorAscii" w:cstheme="minorAscii"/>
          <w:sz w:val="20"/>
          <w:szCs w:val="20"/>
        </w:rPr>
        <w:t>Contract</w:t>
      </w:r>
      <w:r w:rsidRPr="3FD7F964" w:rsidR="29E1526B">
        <w:rPr>
          <w:rFonts w:ascii="Calibri" w:hAnsi="Calibri" w:eastAsia="Calibri" w:cs="Calibri" w:asciiTheme="minorAscii" w:hAnsiTheme="minorAscii" w:eastAsiaTheme="minorAscii" w:cstheme="minorAscii"/>
          <w:sz w:val="20"/>
          <w:szCs w:val="20"/>
        </w:rPr>
        <w:t xml:space="preserve"> </w:t>
      </w:r>
      <w:r w:rsidRPr="3FD7F964" w:rsidR="29E1526B">
        <w:rPr>
          <w:rFonts w:ascii="Calibri" w:hAnsi="Calibri" w:eastAsia="Calibri" w:cs="Calibri" w:asciiTheme="minorAscii" w:hAnsiTheme="minorAscii" w:eastAsiaTheme="minorAscii" w:cstheme="minorAscii"/>
          <w:sz w:val="20"/>
          <w:szCs w:val="20"/>
        </w:rPr>
        <w:t>is</w:t>
      </w:r>
      <w:r w:rsidRPr="3FD7F964" w:rsidR="29E1526B">
        <w:rPr>
          <w:rFonts w:ascii="Calibri" w:hAnsi="Calibri" w:eastAsia="Calibri" w:cs="Calibri" w:asciiTheme="minorAscii" w:hAnsiTheme="minorAscii" w:eastAsiaTheme="minorAscii" w:cstheme="minorAscii"/>
          <w:sz w:val="20"/>
          <w:szCs w:val="20"/>
        </w:rPr>
        <w:t xml:space="preserve"> </w:t>
      </w:r>
      <w:r w:rsidRPr="3FD7F964" w:rsidR="29E1526B">
        <w:rPr>
          <w:rFonts w:ascii="Calibri" w:hAnsi="Calibri" w:eastAsia="Calibri" w:cs="Calibri" w:asciiTheme="minorAscii" w:hAnsiTheme="minorAscii" w:eastAsiaTheme="minorAscii" w:cstheme="minorAscii"/>
          <w:sz w:val="20"/>
          <w:szCs w:val="20"/>
        </w:rPr>
        <w:t>valid</w:t>
      </w:r>
      <w:r w:rsidRPr="3FD7F964" w:rsidR="29E1526B">
        <w:rPr>
          <w:rFonts w:ascii="Calibri" w:hAnsi="Calibri" w:eastAsia="Calibri" w:cs="Calibri" w:asciiTheme="minorAscii" w:hAnsiTheme="minorAscii" w:eastAsiaTheme="minorAscii" w:cstheme="minorAscii"/>
          <w:sz w:val="20"/>
          <w:szCs w:val="20"/>
        </w:rPr>
        <w:t xml:space="preserve"> </w:t>
      </w:r>
      <w:r w:rsidRPr="3FD7F964" w:rsidR="29E1526B">
        <w:rPr>
          <w:rFonts w:ascii="Calibri" w:hAnsi="Calibri" w:eastAsia="Calibri" w:cs="Calibri" w:asciiTheme="minorAscii" w:hAnsiTheme="minorAscii" w:eastAsiaTheme="minorAscii" w:cstheme="minorAscii"/>
          <w:sz w:val="20"/>
          <w:szCs w:val="20"/>
        </w:rPr>
        <w:t>upon</w:t>
      </w:r>
      <w:r w:rsidRPr="3FD7F964" w:rsidR="29E1526B">
        <w:rPr>
          <w:rFonts w:ascii="Calibri" w:hAnsi="Calibri" w:eastAsia="Calibri" w:cs="Calibri" w:asciiTheme="minorAscii" w:hAnsiTheme="minorAscii" w:eastAsiaTheme="minorAscii" w:cstheme="minorAscii"/>
          <w:sz w:val="20"/>
          <w:szCs w:val="20"/>
        </w:rPr>
        <w:t xml:space="preserve"> </w:t>
      </w:r>
      <w:r w:rsidRPr="3FD7F964" w:rsidR="29E1526B">
        <w:rPr>
          <w:rFonts w:ascii="Calibri" w:hAnsi="Calibri" w:eastAsia="Calibri" w:cs="Calibri" w:asciiTheme="minorAscii" w:hAnsiTheme="minorAscii" w:eastAsiaTheme="minorAscii" w:cstheme="minorAscii"/>
          <w:sz w:val="20"/>
          <w:szCs w:val="20"/>
        </w:rPr>
        <w:t>confirmation</w:t>
      </w:r>
      <w:r w:rsidRPr="3FD7F964" w:rsidR="29E1526B">
        <w:rPr>
          <w:rFonts w:ascii="Calibri" w:hAnsi="Calibri" w:eastAsia="Calibri" w:cs="Calibri" w:asciiTheme="minorAscii" w:hAnsiTheme="minorAscii" w:eastAsiaTheme="minorAscii" w:cstheme="minorAscii"/>
          <w:sz w:val="20"/>
          <w:szCs w:val="20"/>
        </w:rPr>
        <w:t xml:space="preserve"> </w:t>
      </w:r>
      <w:r w:rsidRPr="3FD7F964" w:rsidR="29E1526B">
        <w:rPr>
          <w:rFonts w:ascii="Calibri" w:hAnsi="Calibri" w:eastAsia="Calibri" w:cs="Calibri" w:asciiTheme="minorAscii" w:hAnsiTheme="minorAscii" w:eastAsiaTheme="minorAscii" w:cstheme="minorAscii"/>
          <w:sz w:val="20"/>
          <w:szCs w:val="20"/>
        </w:rPr>
        <w:t>at</w:t>
      </w:r>
      <w:r w:rsidRPr="3FD7F964" w:rsidR="29E1526B">
        <w:rPr>
          <w:rFonts w:ascii="Calibri" w:hAnsi="Calibri" w:eastAsia="Calibri" w:cs="Calibri" w:asciiTheme="minorAscii" w:hAnsiTheme="minorAscii" w:eastAsiaTheme="minorAscii" w:cstheme="minorAscii"/>
          <w:sz w:val="20"/>
          <w:szCs w:val="20"/>
        </w:rPr>
        <w:t xml:space="preserve"> </w:t>
      </w:r>
      <w:hyperlink r:id="R6e9a727c3e6f48a5">
        <w:r w:rsidRPr="3FD7F964" w:rsidR="29E1526B">
          <w:rPr>
            <w:rStyle w:val="Hypertextovodkaz"/>
            <w:rFonts w:ascii="Calibri" w:hAnsi="Calibri" w:eastAsia="Calibri" w:cs="Calibri" w:asciiTheme="minorAscii" w:hAnsiTheme="minorAscii" w:eastAsiaTheme="minorAscii" w:cstheme="minorAscii"/>
            <w:sz w:val="20"/>
            <w:szCs w:val="20"/>
          </w:rPr>
          <w:t>https://iskam.czu.cz</w:t>
        </w:r>
      </w:hyperlink>
      <w:r w:rsidRPr="3FD7F964" w:rsidR="29E1526B">
        <w:rPr>
          <w:rFonts w:ascii="Calibri" w:hAnsi="Calibri" w:eastAsia="Calibri" w:cs="Calibri" w:asciiTheme="minorAscii" w:hAnsiTheme="minorAscii" w:eastAsiaTheme="minorAscii" w:cstheme="minorAscii"/>
          <w:sz w:val="20"/>
          <w:szCs w:val="20"/>
        </w:rPr>
        <w:t xml:space="preserve"> and </w:t>
      </w:r>
      <w:r w:rsidRPr="3FD7F964" w:rsidR="29E1526B">
        <w:rPr>
          <w:rFonts w:ascii="Calibri" w:hAnsi="Calibri" w:eastAsia="Calibri" w:cs="Calibri" w:asciiTheme="minorAscii" w:hAnsiTheme="minorAscii" w:eastAsiaTheme="minorAscii" w:cstheme="minorAscii"/>
          <w:sz w:val="20"/>
          <w:szCs w:val="20"/>
        </w:rPr>
        <w:t>effective</w:t>
      </w:r>
      <w:r w:rsidRPr="3FD7F964" w:rsidR="29E1526B">
        <w:rPr>
          <w:rFonts w:ascii="Calibri" w:hAnsi="Calibri" w:eastAsia="Calibri" w:cs="Calibri" w:asciiTheme="minorAscii" w:hAnsiTheme="minorAscii" w:eastAsiaTheme="minorAscii" w:cstheme="minorAscii"/>
          <w:sz w:val="20"/>
          <w:szCs w:val="20"/>
        </w:rPr>
        <w:t xml:space="preserve"> </w:t>
      </w:r>
      <w:r w:rsidRPr="3FD7F964" w:rsidR="29E1526B">
        <w:rPr>
          <w:rFonts w:ascii="Calibri" w:hAnsi="Calibri" w:eastAsia="Calibri" w:cs="Calibri" w:asciiTheme="minorAscii" w:hAnsiTheme="minorAscii" w:eastAsiaTheme="minorAscii" w:cstheme="minorAscii"/>
          <w:sz w:val="20"/>
          <w:szCs w:val="20"/>
        </w:rPr>
        <w:t>upon</w:t>
      </w:r>
      <w:r w:rsidRPr="3FD7F964" w:rsidR="29E1526B">
        <w:rPr>
          <w:rFonts w:ascii="Calibri" w:hAnsi="Calibri" w:eastAsia="Calibri" w:cs="Calibri" w:asciiTheme="minorAscii" w:hAnsiTheme="minorAscii" w:eastAsiaTheme="minorAscii" w:cstheme="minorAscii"/>
          <w:sz w:val="20"/>
          <w:szCs w:val="20"/>
        </w:rPr>
        <w:t xml:space="preserve"> deposit of the </w:t>
      </w:r>
      <w:r w:rsidRPr="3FD7F964" w:rsidR="29E1526B">
        <w:rPr>
          <w:rFonts w:ascii="Calibri" w:hAnsi="Calibri" w:eastAsia="Calibri" w:cs="Calibri" w:asciiTheme="minorAscii" w:hAnsiTheme="minorAscii" w:eastAsiaTheme="minorAscii" w:cstheme="minorAscii"/>
          <w:sz w:val="20"/>
          <w:szCs w:val="20"/>
        </w:rPr>
        <w:t>reservation</w:t>
      </w:r>
      <w:r w:rsidRPr="3FD7F964" w:rsidR="29E1526B">
        <w:rPr>
          <w:rFonts w:ascii="Calibri" w:hAnsi="Calibri" w:eastAsia="Calibri" w:cs="Calibri" w:asciiTheme="minorAscii" w:hAnsiTheme="minorAscii" w:eastAsiaTheme="minorAscii" w:cstheme="minorAscii"/>
          <w:sz w:val="20"/>
          <w:szCs w:val="20"/>
        </w:rPr>
        <w:t xml:space="preserve"> deposit. </w:t>
      </w:r>
      <w:r w:rsidRPr="3FD7F964" w:rsidR="29E1526B">
        <w:rPr>
          <w:rFonts w:ascii="Calibri" w:hAnsi="Calibri" w:eastAsia="Calibri" w:cs="Calibri" w:asciiTheme="minorAscii" w:hAnsiTheme="minorAscii" w:eastAsiaTheme="minorAscii" w:cstheme="minorAscii"/>
          <w:sz w:val="20"/>
          <w:szCs w:val="20"/>
        </w:rPr>
        <w:t>Once</w:t>
      </w:r>
      <w:r w:rsidRPr="3FD7F964" w:rsidR="29E1526B">
        <w:rPr>
          <w:rFonts w:ascii="Calibri" w:hAnsi="Calibri" w:eastAsia="Calibri" w:cs="Calibri" w:asciiTheme="minorAscii" w:hAnsiTheme="minorAscii" w:eastAsiaTheme="minorAscii" w:cstheme="minorAscii"/>
          <w:sz w:val="20"/>
          <w:szCs w:val="20"/>
        </w:rPr>
        <w:t xml:space="preserve"> </w:t>
      </w:r>
      <w:r w:rsidRPr="3FD7F964" w:rsidR="29E1526B">
        <w:rPr>
          <w:rFonts w:ascii="Calibri" w:hAnsi="Calibri" w:eastAsia="Calibri" w:cs="Calibri" w:asciiTheme="minorAscii" w:hAnsiTheme="minorAscii" w:eastAsiaTheme="minorAscii" w:cstheme="minorAscii"/>
          <w:sz w:val="20"/>
          <w:szCs w:val="20"/>
        </w:rPr>
        <w:t>confirmed</w:t>
      </w:r>
      <w:r w:rsidRPr="3FD7F964" w:rsidR="29E1526B">
        <w:rPr>
          <w:rFonts w:ascii="Calibri" w:hAnsi="Calibri" w:eastAsia="Calibri" w:cs="Calibri" w:asciiTheme="minorAscii" w:hAnsiTheme="minorAscii" w:eastAsiaTheme="minorAscii" w:cstheme="minorAscii"/>
          <w:sz w:val="20"/>
          <w:szCs w:val="20"/>
        </w:rPr>
        <w:t xml:space="preserve"> by the student, the </w:t>
      </w:r>
      <w:r w:rsidRPr="3FD7F964" w:rsidR="29E1526B">
        <w:rPr>
          <w:rFonts w:ascii="Calibri" w:hAnsi="Calibri" w:eastAsia="Calibri" w:cs="Calibri" w:asciiTheme="minorAscii" w:hAnsiTheme="minorAscii" w:eastAsiaTheme="minorAscii" w:cstheme="minorAscii"/>
          <w:sz w:val="20"/>
          <w:szCs w:val="20"/>
        </w:rPr>
        <w:t>contract</w:t>
      </w:r>
      <w:r w:rsidRPr="3FD7F964" w:rsidR="29E1526B">
        <w:rPr>
          <w:rFonts w:ascii="Calibri" w:hAnsi="Calibri" w:eastAsia="Calibri" w:cs="Calibri" w:asciiTheme="minorAscii" w:hAnsiTheme="minorAscii" w:eastAsiaTheme="minorAscii" w:cstheme="minorAscii"/>
          <w:sz w:val="20"/>
          <w:szCs w:val="20"/>
        </w:rPr>
        <w:t xml:space="preserve"> </w:t>
      </w:r>
      <w:r w:rsidRPr="3FD7F964" w:rsidR="29E1526B">
        <w:rPr>
          <w:rFonts w:ascii="Calibri" w:hAnsi="Calibri" w:eastAsia="Calibri" w:cs="Calibri" w:asciiTheme="minorAscii" w:hAnsiTheme="minorAscii" w:eastAsiaTheme="minorAscii" w:cstheme="minorAscii"/>
          <w:sz w:val="20"/>
          <w:szCs w:val="20"/>
        </w:rPr>
        <w:t>is</w:t>
      </w:r>
      <w:r w:rsidRPr="3FD7F964" w:rsidR="29E1526B">
        <w:rPr>
          <w:rFonts w:ascii="Calibri" w:hAnsi="Calibri" w:eastAsia="Calibri" w:cs="Calibri" w:asciiTheme="minorAscii" w:hAnsiTheme="minorAscii" w:eastAsiaTheme="minorAscii" w:cstheme="minorAscii"/>
          <w:sz w:val="20"/>
          <w:szCs w:val="20"/>
        </w:rPr>
        <w:t xml:space="preserve"> </w:t>
      </w:r>
      <w:r w:rsidRPr="3FD7F964" w:rsidR="29E1526B">
        <w:rPr>
          <w:rFonts w:ascii="Calibri" w:hAnsi="Calibri" w:eastAsia="Calibri" w:cs="Calibri" w:asciiTheme="minorAscii" w:hAnsiTheme="minorAscii" w:eastAsiaTheme="minorAscii" w:cstheme="minorAscii"/>
          <w:sz w:val="20"/>
          <w:szCs w:val="20"/>
        </w:rPr>
        <w:t>locked</w:t>
      </w:r>
      <w:r w:rsidRPr="3FD7F964" w:rsidR="29E1526B">
        <w:rPr>
          <w:rFonts w:ascii="Calibri" w:hAnsi="Calibri" w:eastAsia="Calibri" w:cs="Calibri" w:asciiTheme="minorAscii" w:hAnsiTheme="minorAscii" w:eastAsiaTheme="minorAscii" w:cstheme="minorAscii"/>
          <w:sz w:val="20"/>
          <w:szCs w:val="20"/>
        </w:rPr>
        <w:t xml:space="preserve"> and </w:t>
      </w:r>
      <w:r w:rsidRPr="3FD7F964" w:rsidR="29E1526B">
        <w:rPr>
          <w:rFonts w:ascii="Calibri" w:hAnsi="Calibri" w:eastAsia="Calibri" w:cs="Calibri" w:asciiTheme="minorAscii" w:hAnsiTheme="minorAscii" w:eastAsiaTheme="minorAscii" w:cstheme="minorAscii"/>
          <w:sz w:val="20"/>
          <w:szCs w:val="20"/>
        </w:rPr>
        <w:t>cannot</w:t>
      </w:r>
      <w:r w:rsidRPr="3FD7F964" w:rsidR="29E1526B">
        <w:rPr>
          <w:rFonts w:ascii="Calibri" w:hAnsi="Calibri" w:eastAsia="Calibri" w:cs="Calibri" w:asciiTheme="minorAscii" w:hAnsiTheme="minorAscii" w:eastAsiaTheme="minorAscii" w:cstheme="minorAscii"/>
          <w:sz w:val="20"/>
          <w:szCs w:val="20"/>
        </w:rPr>
        <w:t xml:space="preserve"> </w:t>
      </w:r>
      <w:r w:rsidRPr="3FD7F964" w:rsidR="29E1526B">
        <w:rPr>
          <w:rFonts w:ascii="Calibri" w:hAnsi="Calibri" w:eastAsia="Calibri" w:cs="Calibri" w:asciiTheme="minorAscii" w:hAnsiTheme="minorAscii" w:eastAsiaTheme="minorAscii" w:cstheme="minorAscii"/>
          <w:sz w:val="20"/>
          <w:szCs w:val="20"/>
        </w:rPr>
        <w:t>be</w:t>
      </w:r>
      <w:r w:rsidRPr="3FD7F964" w:rsidR="29E1526B">
        <w:rPr>
          <w:rFonts w:ascii="Calibri" w:hAnsi="Calibri" w:eastAsia="Calibri" w:cs="Calibri" w:asciiTheme="minorAscii" w:hAnsiTheme="minorAscii" w:eastAsiaTheme="minorAscii" w:cstheme="minorAscii"/>
          <w:sz w:val="20"/>
          <w:szCs w:val="20"/>
        </w:rPr>
        <w:t xml:space="preserve"> </w:t>
      </w:r>
      <w:r w:rsidRPr="3FD7F964" w:rsidR="29E1526B">
        <w:rPr>
          <w:rFonts w:ascii="Calibri" w:hAnsi="Calibri" w:eastAsia="Calibri" w:cs="Calibri" w:asciiTheme="minorAscii" w:hAnsiTheme="minorAscii" w:eastAsiaTheme="minorAscii" w:cstheme="minorAscii"/>
          <w:sz w:val="20"/>
          <w:szCs w:val="20"/>
        </w:rPr>
        <w:t>further</w:t>
      </w:r>
      <w:r w:rsidRPr="3FD7F964" w:rsidR="29E1526B">
        <w:rPr>
          <w:rFonts w:ascii="Calibri" w:hAnsi="Calibri" w:eastAsia="Calibri" w:cs="Calibri" w:asciiTheme="minorAscii" w:hAnsiTheme="minorAscii" w:eastAsiaTheme="minorAscii" w:cstheme="minorAscii"/>
          <w:sz w:val="20"/>
          <w:szCs w:val="20"/>
        </w:rPr>
        <w:t xml:space="preserve"> </w:t>
      </w:r>
      <w:r w:rsidRPr="3FD7F964" w:rsidR="29E1526B">
        <w:rPr>
          <w:rFonts w:ascii="Calibri" w:hAnsi="Calibri" w:eastAsia="Calibri" w:cs="Calibri" w:asciiTheme="minorAscii" w:hAnsiTheme="minorAscii" w:eastAsiaTheme="minorAscii" w:cstheme="minorAscii"/>
          <w:sz w:val="20"/>
          <w:szCs w:val="20"/>
        </w:rPr>
        <w:t>modified</w:t>
      </w:r>
      <w:r w:rsidRPr="3FD7F964" w:rsidR="29E1526B">
        <w:rPr>
          <w:rFonts w:ascii="Calibri" w:hAnsi="Calibri" w:eastAsia="Calibri" w:cs="Calibri" w:asciiTheme="minorAscii" w:hAnsiTheme="minorAscii" w:eastAsiaTheme="minorAscii" w:cstheme="minorAscii"/>
          <w:sz w:val="20"/>
          <w:szCs w:val="20"/>
        </w:rPr>
        <w:t xml:space="preserve"> </w:t>
      </w:r>
      <w:r w:rsidRPr="3FD7F964" w:rsidR="29E1526B">
        <w:rPr>
          <w:rFonts w:ascii="Calibri" w:hAnsi="Calibri" w:eastAsia="Calibri" w:cs="Calibri" w:asciiTheme="minorAscii" w:hAnsiTheme="minorAscii" w:eastAsiaTheme="minorAscii" w:cstheme="minorAscii"/>
          <w:sz w:val="20"/>
          <w:szCs w:val="20"/>
        </w:rPr>
        <w:t>or</w:t>
      </w:r>
      <w:r w:rsidRPr="3FD7F964" w:rsidR="29E1526B">
        <w:rPr>
          <w:rFonts w:ascii="Calibri" w:hAnsi="Calibri" w:eastAsia="Calibri" w:cs="Calibri" w:asciiTheme="minorAscii" w:hAnsiTheme="minorAscii" w:eastAsiaTheme="minorAscii" w:cstheme="minorAscii"/>
          <w:sz w:val="20"/>
          <w:szCs w:val="20"/>
        </w:rPr>
        <w:t xml:space="preserve"> </w:t>
      </w:r>
      <w:r w:rsidRPr="3FD7F964" w:rsidR="29E1526B">
        <w:rPr>
          <w:rFonts w:ascii="Calibri" w:hAnsi="Calibri" w:eastAsia="Calibri" w:cs="Calibri" w:asciiTheme="minorAscii" w:hAnsiTheme="minorAscii" w:eastAsiaTheme="minorAscii" w:cstheme="minorAscii"/>
          <w:sz w:val="20"/>
          <w:szCs w:val="20"/>
        </w:rPr>
        <w:t>changed</w:t>
      </w:r>
      <w:r w:rsidRPr="3FD7F964" w:rsidR="29E1526B">
        <w:rPr>
          <w:rFonts w:ascii="Calibri" w:hAnsi="Calibri" w:eastAsia="Calibri" w:cs="Calibri" w:asciiTheme="minorAscii" w:hAnsiTheme="minorAscii" w:eastAsiaTheme="minorAscii" w:cstheme="minorAscii"/>
          <w:sz w:val="20"/>
          <w:szCs w:val="20"/>
        </w:rPr>
        <w:t>.</w:t>
      </w:r>
    </w:p>
    <w:p w:rsidRPr="000919D9" w:rsidR="00096789" w:rsidP="3FD7F964" w:rsidRDefault="00377AF1" w14:paraId="79993689" w14:textId="000CAA4E">
      <w:pPr>
        <w:numPr>
          <w:ilvl w:val="0"/>
          <w:numId w:val="15"/>
        </w:numPr>
        <w:spacing w:line="23" w:lineRule="atLeast"/>
        <w:ind w:left="0" w:hanging="426"/>
        <w:jc w:val="both"/>
        <w:rPr>
          <w:rFonts w:ascii="Calibri" w:hAnsi="Calibri" w:eastAsia="Calibri" w:cs="Calibri" w:asciiTheme="minorAscii" w:hAnsiTheme="minorAscii" w:eastAsiaTheme="minorAscii" w:cstheme="minorAscii"/>
          <w:sz w:val="20"/>
          <w:szCs w:val="20"/>
        </w:rPr>
      </w:pPr>
      <w:r w:rsidRPr="3FD7F964" w:rsidR="00377AF1">
        <w:rPr>
          <w:rFonts w:ascii="Calibri" w:hAnsi="Calibri" w:eastAsia="Calibri" w:cs="Calibri" w:asciiTheme="minorAscii" w:hAnsiTheme="minorAscii" w:eastAsiaTheme="minorAscii" w:cstheme="minorAscii"/>
          <w:sz w:val="20"/>
          <w:szCs w:val="20"/>
          <w:lang w:val="en-GB"/>
        </w:rPr>
        <w:t>Legal representatives are also entitled and bound by this Contract</w:t>
      </w:r>
      <w:r w:rsidRPr="3FD7F964" w:rsidR="00096789">
        <w:rPr>
          <w:rFonts w:ascii="Calibri" w:hAnsi="Calibri" w:eastAsia="Calibri" w:cs="Calibri" w:asciiTheme="minorAscii" w:hAnsiTheme="minorAscii" w:eastAsiaTheme="minorAscii" w:cstheme="minorAscii"/>
          <w:sz w:val="20"/>
          <w:szCs w:val="20"/>
        </w:rPr>
        <w:t>.</w:t>
      </w:r>
    </w:p>
    <w:p w:rsidR="63ED0E9D" w:rsidP="3FD7F964" w:rsidRDefault="63ED0E9D" w14:paraId="7CB37F40" w14:textId="367174E8">
      <w:pPr>
        <w:numPr>
          <w:ilvl w:val="0"/>
          <w:numId w:val="15"/>
        </w:numPr>
        <w:spacing w:line="23" w:lineRule="atLeast"/>
        <w:ind w:left="0" w:hanging="426"/>
        <w:jc w:val="both"/>
        <w:rPr>
          <w:rFonts w:ascii="Calibri" w:hAnsi="Calibri" w:eastAsia="Calibri" w:cs="Calibri" w:asciiTheme="minorAscii" w:hAnsiTheme="minorAscii" w:eastAsiaTheme="minorAscii" w:cstheme="minorAscii"/>
          <w:sz w:val="20"/>
          <w:szCs w:val="20"/>
        </w:rPr>
      </w:pPr>
      <w:r w:rsidRPr="3FD7F964" w:rsidR="63ED0E9D">
        <w:rPr>
          <w:rFonts w:ascii="Calibri" w:hAnsi="Calibri" w:eastAsia="Calibri" w:cs="Calibri" w:asciiTheme="minorAscii" w:hAnsiTheme="minorAscii" w:eastAsiaTheme="minorAscii" w:cstheme="minorAscii"/>
          <w:sz w:val="20"/>
          <w:szCs w:val="20"/>
        </w:rPr>
        <w:t>This Contract is concluded in one electronic copy.</w:t>
      </w:r>
    </w:p>
    <w:p w:rsidRPr="000919D9" w:rsidR="00096789" w:rsidP="3FD7F964" w:rsidRDefault="00377AF1" w14:paraId="4E3DAE1A" w14:textId="34DD5968">
      <w:pPr>
        <w:numPr>
          <w:ilvl w:val="0"/>
          <w:numId w:val="15"/>
        </w:numPr>
        <w:spacing w:line="23" w:lineRule="atLeast"/>
        <w:ind w:left="0" w:hanging="426"/>
        <w:jc w:val="both"/>
        <w:rPr>
          <w:rFonts w:ascii="Calibri" w:hAnsi="Calibri" w:eastAsia="Calibri" w:cs="Calibri" w:asciiTheme="minorAscii" w:hAnsiTheme="minorAscii" w:eastAsiaTheme="minorAscii" w:cstheme="minorAscii"/>
          <w:sz w:val="20"/>
          <w:szCs w:val="20"/>
        </w:rPr>
      </w:pPr>
      <w:r w:rsidRPr="3FD7F964" w:rsidR="00377AF1">
        <w:rPr>
          <w:rFonts w:ascii="Calibri" w:hAnsi="Calibri" w:eastAsia="Calibri" w:cs="Calibri" w:asciiTheme="minorAscii" w:hAnsiTheme="minorAscii" w:eastAsiaTheme="minorAscii" w:cstheme="minorAscii"/>
          <w:sz w:val="20"/>
          <w:szCs w:val="20"/>
          <w:lang w:val="en-GB"/>
        </w:rPr>
        <w:t>The resident agrees that in case of delay in payment of his/her accommodation, the owed amount can be deduced from his/her scholarship, provided that a scholarship is awarded</w:t>
      </w:r>
      <w:r w:rsidRPr="3FD7F964" w:rsidR="00096789">
        <w:rPr>
          <w:rFonts w:ascii="Calibri" w:hAnsi="Calibri" w:eastAsia="Calibri" w:cs="Calibri" w:asciiTheme="minorAscii" w:hAnsiTheme="minorAscii" w:eastAsiaTheme="minorAscii" w:cstheme="minorAscii"/>
          <w:sz w:val="20"/>
          <w:szCs w:val="20"/>
        </w:rPr>
        <w:t>.</w:t>
      </w:r>
    </w:p>
    <w:p w:rsidRPr="000919D9" w:rsidR="00BF496A" w:rsidP="3FD7F964" w:rsidRDefault="00377AF1" w14:paraId="3F2A6894" w14:textId="191D2C9B">
      <w:pPr>
        <w:numPr>
          <w:ilvl w:val="0"/>
          <w:numId w:val="15"/>
        </w:numPr>
        <w:spacing w:line="23" w:lineRule="atLeast"/>
        <w:ind w:left="0" w:hanging="426"/>
        <w:jc w:val="both"/>
        <w:rPr>
          <w:rFonts w:ascii="Calibri" w:hAnsi="Calibri" w:eastAsia="Calibri" w:cs="Calibri" w:asciiTheme="minorAscii" w:hAnsiTheme="minorAscii" w:eastAsiaTheme="minorAscii" w:cstheme="minorAscii"/>
          <w:sz w:val="20"/>
          <w:szCs w:val="20"/>
        </w:rPr>
      </w:pPr>
      <w:r w:rsidRPr="3FD7F964" w:rsidR="00377AF1">
        <w:rPr>
          <w:rFonts w:ascii="Calibri" w:hAnsi="Calibri" w:eastAsia="Calibri" w:cs="Calibri" w:asciiTheme="minorAscii" w:hAnsiTheme="minorAscii" w:eastAsiaTheme="minorAscii" w:cstheme="minorAscii"/>
          <w:sz w:val="20"/>
          <w:szCs w:val="20"/>
          <w:lang w:val="en"/>
        </w:rPr>
        <w:t>In the event of</w:t>
      </w:r>
      <w:r w:rsidRPr="3FD7F964" w:rsidR="00377AF1">
        <w:rPr>
          <w:rFonts w:ascii="Calibri" w:hAnsi="Calibri" w:eastAsia="Calibri" w:cs="Calibri" w:asciiTheme="minorAscii" w:hAnsiTheme="minorAscii" w:eastAsiaTheme="minorAscii" w:cstheme="minorAscii"/>
          <w:sz w:val="20"/>
          <w:szCs w:val="20"/>
          <w:lang w:val="en"/>
        </w:rPr>
        <w:t xml:space="preserve"> any inconsistencies or ambiguities between this contract and the accommodation provider's internal regulations </w:t>
      </w:r>
      <w:r w:rsidRPr="3FD7F964" w:rsidR="00377AF1">
        <w:rPr>
          <w:rFonts w:ascii="Calibri" w:hAnsi="Calibri" w:eastAsia="Calibri" w:cs="Calibri" w:asciiTheme="minorAscii" w:hAnsiTheme="minorAscii" w:eastAsiaTheme="minorAscii" w:cstheme="minorAscii"/>
          <w:sz w:val="20"/>
          <w:szCs w:val="20"/>
          <w:lang w:val="en"/>
        </w:rPr>
        <w:t>regarding</w:t>
      </w:r>
      <w:r w:rsidRPr="3FD7F964" w:rsidR="00377AF1">
        <w:rPr>
          <w:rFonts w:ascii="Calibri" w:hAnsi="Calibri" w:eastAsia="Calibri" w:cs="Calibri" w:asciiTheme="minorAscii" w:hAnsiTheme="minorAscii" w:eastAsiaTheme="minorAscii" w:cstheme="minorAscii"/>
          <w:sz w:val="20"/>
          <w:szCs w:val="20"/>
          <w:lang w:val="en"/>
        </w:rPr>
        <w:t xml:space="preserve"> student accommodation, this contract takes precedence</w:t>
      </w:r>
      <w:r w:rsidRPr="3FD7F964" w:rsidR="00BF496A">
        <w:rPr>
          <w:rFonts w:ascii="Calibri" w:hAnsi="Calibri" w:eastAsia="Calibri" w:cs="Calibri" w:asciiTheme="minorAscii" w:hAnsiTheme="minorAscii" w:eastAsiaTheme="minorAscii" w:cstheme="minorAscii"/>
          <w:sz w:val="20"/>
          <w:szCs w:val="20"/>
        </w:rPr>
        <w:t xml:space="preserve">. </w:t>
      </w:r>
    </w:p>
    <w:p w:rsidRPr="000919D9" w:rsidR="00BB17C0" w:rsidP="3FD7F964" w:rsidRDefault="00377AF1" w14:paraId="14C7CEA8" w14:textId="0DA5F0D1">
      <w:pPr>
        <w:numPr>
          <w:ilvl w:val="0"/>
          <w:numId w:val="15"/>
        </w:numPr>
        <w:spacing w:line="23" w:lineRule="atLeast"/>
        <w:ind w:left="0" w:hanging="426"/>
        <w:jc w:val="both"/>
        <w:rPr>
          <w:rFonts w:ascii="Calibri" w:hAnsi="Calibri" w:eastAsia="Calibri" w:cs="Calibri" w:asciiTheme="minorAscii" w:hAnsiTheme="minorAscii" w:eastAsiaTheme="minorAscii" w:cstheme="minorAscii"/>
          <w:sz w:val="20"/>
          <w:szCs w:val="20"/>
        </w:rPr>
      </w:pPr>
      <w:r w:rsidRPr="3FD7F964" w:rsidR="00377AF1">
        <w:rPr>
          <w:rFonts w:ascii="Calibri" w:hAnsi="Calibri" w:eastAsia="Calibri" w:cs="Calibri" w:asciiTheme="minorAscii" w:hAnsiTheme="minorAscii" w:eastAsiaTheme="minorAscii" w:cstheme="minorAscii"/>
          <w:sz w:val="20"/>
          <w:szCs w:val="20"/>
          <w:lang w:val="en-GB"/>
        </w:rPr>
        <w:t xml:space="preserve">Parties of this Contract hereby declare that they have carefully read the contents of this Contract, and that they have </w:t>
      </w:r>
      <w:r w:rsidRPr="3FD7F964" w:rsidR="00476498">
        <w:rPr>
          <w:rFonts w:ascii="Calibri" w:hAnsi="Calibri" w:eastAsia="Calibri" w:cs="Calibri" w:asciiTheme="minorAscii" w:hAnsiTheme="minorAscii" w:eastAsiaTheme="minorAscii" w:cstheme="minorAscii"/>
          <w:sz w:val="20"/>
          <w:szCs w:val="20"/>
          <w:lang w:val="en-GB"/>
        </w:rPr>
        <w:t>confirmed</w:t>
      </w:r>
      <w:r w:rsidRPr="3FD7F964" w:rsidR="00377AF1">
        <w:rPr>
          <w:rFonts w:ascii="Calibri" w:hAnsi="Calibri" w:eastAsia="Calibri" w:cs="Calibri" w:asciiTheme="minorAscii" w:hAnsiTheme="minorAscii" w:eastAsiaTheme="minorAscii" w:cstheme="minorAscii"/>
          <w:sz w:val="20"/>
          <w:szCs w:val="20"/>
          <w:lang w:val="en-GB"/>
        </w:rPr>
        <w:t xml:space="preserve"> the Contract out of their own free and independent will.</w:t>
      </w:r>
      <w:r w:rsidRPr="3FD7F964" w:rsidR="406060F1">
        <w:rPr>
          <w:rFonts w:ascii="Calibri" w:hAnsi="Calibri" w:eastAsia="Calibri" w:cs="Calibri" w:asciiTheme="minorAscii" w:hAnsiTheme="minorAscii" w:eastAsiaTheme="minorAscii" w:cstheme="minorAscii"/>
          <w:sz w:val="20"/>
          <w:szCs w:val="20"/>
          <w:lang w:val="en-GB"/>
        </w:rPr>
        <w:t xml:space="preserve"> </w:t>
      </w:r>
      <w:r w:rsidRPr="3FD7F964" w:rsidR="406060F1">
        <w:rPr>
          <w:rFonts w:ascii="Calibri" w:hAnsi="Calibri" w:eastAsia="Calibri" w:cs="Calibri" w:asciiTheme="minorAscii" w:hAnsiTheme="minorAscii" w:eastAsiaTheme="minorAscii" w:cstheme="minorAscii"/>
          <w:noProof w:val="0"/>
          <w:sz w:val="20"/>
          <w:szCs w:val="20"/>
          <w:lang w:val="en-GB"/>
        </w:rPr>
        <w:t xml:space="preserve">In witness whereof, the parties hereto have executed this agreement electronically via </w:t>
      </w:r>
      <w:hyperlink r:id="Re1ae16469e4d464e">
        <w:r w:rsidRPr="3FD7F964" w:rsidR="406060F1">
          <w:rPr>
            <w:rStyle w:val="Hypertextovodkaz"/>
            <w:rFonts w:ascii="Calibri" w:hAnsi="Calibri" w:eastAsia="Calibri" w:cs="Calibri" w:asciiTheme="minorAscii" w:hAnsiTheme="minorAscii" w:eastAsiaTheme="minorAscii" w:cstheme="minorAscii"/>
            <w:sz w:val="20"/>
            <w:szCs w:val="20"/>
          </w:rPr>
          <w:t>https://iskam.czu.cz.</w:t>
        </w:r>
      </w:hyperlink>
      <w:r w:rsidRPr="3FD7F964" w:rsidR="00377AF1">
        <w:rPr>
          <w:rFonts w:ascii="Calibri" w:hAnsi="Calibri" w:eastAsia="Calibri" w:cs="Calibri" w:asciiTheme="minorAscii" w:hAnsiTheme="minorAscii" w:eastAsiaTheme="minorAscii" w:cstheme="minorAscii"/>
          <w:sz w:val="20"/>
          <w:szCs w:val="20"/>
          <w:lang w:val="en-GB"/>
        </w:rPr>
        <w:t xml:space="preserve"> </w:t>
      </w:r>
      <w:r w:rsidRPr="3FD7F964" w:rsidR="1EBAA4E2">
        <w:rPr>
          <w:rFonts w:ascii="Calibri" w:hAnsi="Calibri" w:eastAsia="Calibri" w:cs="Calibri" w:asciiTheme="minorAscii" w:hAnsiTheme="minorAscii" w:eastAsiaTheme="minorAscii" w:cstheme="minorAscii"/>
          <w:sz w:val="20"/>
          <w:szCs w:val="20"/>
          <w:lang w:val="en-GB"/>
        </w:rPr>
        <w:t>The</w:t>
      </w:r>
      <w:r w:rsidRPr="3FD7F964" w:rsidR="00377AF1">
        <w:rPr>
          <w:rFonts w:ascii="Calibri" w:hAnsi="Calibri" w:eastAsia="Calibri" w:cs="Calibri" w:asciiTheme="minorAscii" w:hAnsiTheme="minorAscii" w:eastAsiaTheme="minorAscii" w:cstheme="minorAscii"/>
          <w:sz w:val="20"/>
          <w:szCs w:val="20"/>
          <w:lang w:val="en-GB"/>
        </w:rPr>
        <w:t xml:space="preserve"> resident hereby declares that he/she has been fully acquainted with the contents of the Contract, agrees with the contents, and will abide by all its provisions and rule</w:t>
      </w:r>
      <w:r w:rsidRPr="3FD7F964" w:rsidR="00096789">
        <w:rPr>
          <w:rFonts w:ascii="Calibri" w:hAnsi="Calibri" w:eastAsia="Calibri" w:cs="Calibri" w:asciiTheme="minorAscii" w:hAnsiTheme="minorAscii" w:eastAsiaTheme="minorAscii" w:cstheme="minorAscii"/>
          <w:sz w:val="20"/>
          <w:szCs w:val="20"/>
        </w:rPr>
        <w:t>.</w:t>
      </w:r>
    </w:p>
    <w:p w:rsidRPr="00C308F3" w:rsidR="00F812FF" w:rsidP="3FD7F964" w:rsidRDefault="00D12852" w14:paraId="395EC12E" w14:textId="11D961E0">
      <w:pPr>
        <w:spacing w:line="23" w:lineRule="atLeast"/>
        <w:ind w:firstLine="0"/>
        <w:jc w:val="both"/>
        <w:rPr>
          <w:rFonts w:ascii="Calibri" w:hAnsi="Calibri" w:eastAsia="Calibri" w:cs="Calibri" w:asciiTheme="minorAscii" w:hAnsiTheme="minorAscii" w:eastAsiaTheme="minorAscii" w:cstheme="minorAscii"/>
          <w:sz w:val="20"/>
          <w:szCs w:val="20"/>
        </w:rPr>
      </w:pPr>
      <w:r w:rsidRPr="3FD7F964" w:rsidR="00D12852">
        <w:rPr>
          <w:rFonts w:ascii="Calibri" w:hAnsi="Calibri" w:eastAsia="Calibri" w:cs="Calibri" w:asciiTheme="minorAscii" w:hAnsiTheme="minorAscii" w:eastAsiaTheme="minorAscii" w:cstheme="minorAscii"/>
          <w:b w:val="1"/>
          <w:bCs w:val="1"/>
          <w:smallCaps w:val="1"/>
          <w:sz w:val="20"/>
          <w:szCs w:val="20"/>
        </w:rPr>
        <w:t xml:space="preserve">                                                                                                                                                                                                                                                                                                                                                                                           </w:t>
      </w:r>
      <w:r w:rsidRPr="3FD7F964" w:rsidR="001A0B2B">
        <w:rPr>
          <w:rFonts w:ascii="Calibri" w:hAnsi="Calibri" w:eastAsia="Calibri" w:cs="Calibri" w:asciiTheme="minorAscii" w:hAnsiTheme="minorAscii" w:eastAsiaTheme="minorAscii" w:cstheme="minorAscii"/>
          <w:b w:val="1"/>
          <w:bCs w:val="1"/>
          <w:smallCaps w:val="1"/>
          <w:sz w:val="20"/>
          <w:szCs w:val="20"/>
        </w:rPr>
        <w:t xml:space="preserve">                    </w:t>
      </w:r>
    </w:p>
    <w:p w:rsidRPr="00C308F3" w:rsidR="008F0E99" w:rsidP="3FD7F964" w:rsidRDefault="00F812FF" w14:paraId="4D51DFDA" w14:textId="77777777">
      <w:pPr>
        <w:ind w:firstLine="0"/>
        <w:rPr>
          <w:rFonts w:ascii="Calibri" w:hAnsi="Calibri" w:eastAsia="Calibri" w:cs="Calibri" w:asciiTheme="minorAscii" w:hAnsiTheme="minorAscii" w:eastAsiaTheme="minorAscii" w:cstheme="minorAscii"/>
          <w:b w:val="1"/>
          <w:bCs w:val="1"/>
          <w:sz w:val="20"/>
          <w:szCs w:val="20"/>
        </w:rPr>
      </w:pPr>
      <w:r w:rsidRPr="3FD7F964" w:rsidR="00F812FF">
        <w:rPr>
          <w:rFonts w:ascii="Calibri" w:hAnsi="Calibri" w:eastAsia="Calibri" w:cs="Calibri" w:asciiTheme="minorAscii" w:hAnsiTheme="minorAscii" w:eastAsiaTheme="minorAscii" w:cstheme="minorAscii"/>
          <w:b w:val="1"/>
          <w:bCs w:val="1"/>
          <w:sz w:val="20"/>
          <w:szCs w:val="20"/>
        </w:rPr>
        <w:t xml:space="preserve">                               </w:t>
      </w:r>
    </w:p>
    <w:p w:rsidRPr="00C308F3" w:rsidR="008F0E99" w:rsidP="00E36623" w:rsidRDefault="008F0E99" w14:paraId="45FB3F06" w14:textId="77777777">
      <w:pPr>
        <w:ind w:firstLine="0"/>
        <w:rPr>
          <w:rFonts w:ascii="Calibri" w:hAnsi="Calibri"/>
          <w:b/>
          <w:szCs w:val="20"/>
        </w:rPr>
      </w:pPr>
    </w:p>
    <w:p w:rsidRPr="00C308F3" w:rsidR="00FB4615" w:rsidP="00E36623" w:rsidRDefault="00F812FF" w14:paraId="3EC7A21A" w14:textId="59059392">
      <w:pPr>
        <w:ind w:firstLine="0"/>
        <w:rPr>
          <w:rFonts w:ascii="Calibri" w:hAnsi="Calibri"/>
          <w:b/>
          <w:szCs w:val="20"/>
        </w:rPr>
      </w:pPr>
      <w:r w:rsidRPr="00C308F3">
        <w:rPr>
          <w:rFonts w:ascii="Calibri" w:hAnsi="Calibri"/>
          <w:b/>
          <w:szCs w:val="20"/>
        </w:rPr>
        <w:t xml:space="preserve">                                                                                                                                                                                                                                                                                                                                                                                              </w:t>
      </w:r>
      <w:r w:rsidRPr="00C308F3" w:rsidR="001A0B2B">
        <w:rPr>
          <w:rFonts w:ascii="Calibri" w:hAnsi="Calibri"/>
          <w:b/>
          <w:szCs w:val="20"/>
        </w:rPr>
        <w:t xml:space="preserve">                                                                                                                                                                                                                                                                                                                                                                                                                    </w:t>
      </w:r>
    </w:p>
    <w:p w:rsidRPr="00C308F3" w:rsidR="001A0B2B" w:rsidP="00E36623" w:rsidRDefault="00096789" w14:paraId="29B63058" w14:textId="6BCB39FF">
      <w:pPr>
        <w:ind w:firstLine="0"/>
        <w:rPr>
          <w:rFonts w:ascii="Calibri" w:hAnsi="Calibri"/>
          <w:szCs w:val="20"/>
        </w:rPr>
      </w:pPr>
      <w:r w:rsidRPr="00C308F3">
        <w:rPr>
          <w:rFonts w:ascii="Calibri" w:hAnsi="Calibri"/>
          <w:szCs w:val="20"/>
        </w:rPr>
        <w:t>…………………………………………</w:t>
      </w:r>
      <w:r w:rsidR="00377AF1">
        <w:rPr>
          <w:rFonts w:ascii="Calibri" w:hAnsi="Calibri"/>
          <w:szCs w:val="20"/>
        </w:rPr>
        <w:t>……………</w:t>
      </w:r>
      <w:r w:rsidRPr="00C308F3" w:rsidR="001A0B2B">
        <w:rPr>
          <w:rFonts w:ascii="Calibri" w:hAnsi="Calibri"/>
          <w:szCs w:val="20"/>
        </w:rPr>
        <w:t xml:space="preserve">                                                                                          …………………………………………………….</w:t>
      </w:r>
    </w:p>
    <w:p w:rsidR="00096789" w:rsidP="008275FF" w:rsidRDefault="00096789" w14:paraId="4D6978FC" w14:textId="643DB8DD">
      <w:pPr>
        <w:ind w:firstLine="0"/>
        <w:rPr>
          <w:rFonts w:ascii="Calibri" w:hAnsi="Calibri"/>
          <w:szCs w:val="20"/>
        </w:rPr>
        <w:sectPr w:rsidR="00096789" w:rsidSect="00E22AA0">
          <w:footerReference w:type="default" r:id="rId12"/>
          <w:pgSz w:w="11906" w:h="16838" w:orient="portrait" w:code="9"/>
          <w:pgMar w:top="720" w:right="720" w:bottom="720" w:left="720" w:header="709" w:footer="227" w:gutter="0"/>
          <w:pgNumType w:start="1"/>
          <w:cols w:space="708"/>
          <w:titlePg/>
          <w:docGrid w:linePitch="360"/>
        </w:sectPr>
      </w:pPr>
      <w:r w:rsidRPr="00C308F3">
        <w:rPr>
          <w:rFonts w:ascii="Calibri" w:hAnsi="Calibri"/>
          <w:szCs w:val="20"/>
        </w:rPr>
        <w:t xml:space="preserve">       </w:t>
      </w:r>
      <w:r w:rsidR="00377AF1">
        <w:rPr>
          <w:rFonts w:ascii="Calibri" w:hAnsi="Calibri"/>
          <w:szCs w:val="20"/>
        </w:rPr>
        <w:t xml:space="preserve">Provider </w:t>
      </w:r>
      <w:proofErr w:type="spellStart"/>
      <w:r w:rsidR="00377AF1">
        <w:rPr>
          <w:rFonts w:ascii="Calibri" w:hAnsi="Calibri"/>
          <w:szCs w:val="20"/>
        </w:rPr>
        <w:t>of</w:t>
      </w:r>
      <w:proofErr w:type="spellEnd"/>
      <w:r w:rsidR="00377AF1">
        <w:rPr>
          <w:rFonts w:ascii="Calibri" w:hAnsi="Calibri"/>
          <w:szCs w:val="20"/>
        </w:rPr>
        <w:t xml:space="preserve"> </w:t>
      </w:r>
      <w:proofErr w:type="spellStart"/>
      <w:r w:rsidR="00377AF1">
        <w:rPr>
          <w:rFonts w:ascii="Calibri" w:hAnsi="Calibri"/>
          <w:szCs w:val="20"/>
        </w:rPr>
        <w:t>accommodation</w:t>
      </w:r>
      <w:proofErr w:type="spellEnd"/>
      <w:r w:rsidRPr="00C308F3">
        <w:rPr>
          <w:rFonts w:ascii="Calibri" w:hAnsi="Calibri"/>
          <w:szCs w:val="20"/>
        </w:rPr>
        <w:t xml:space="preserve">                             </w:t>
      </w:r>
      <w:r w:rsidRPr="00C308F3" w:rsidR="001A0B2B">
        <w:rPr>
          <w:rFonts w:ascii="Calibri" w:hAnsi="Calibri"/>
          <w:szCs w:val="20"/>
        </w:rPr>
        <w:t xml:space="preserve">                                                                                    </w:t>
      </w:r>
      <w:r w:rsidRPr="00C308F3">
        <w:rPr>
          <w:rFonts w:ascii="Calibri" w:hAnsi="Calibri"/>
          <w:szCs w:val="20"/>
        </w:rPr>
        <w:tab/>
      </w:r>
      <w:r w:rsidRPr="00C308F3" w:rsidR="001A0B2B">
        <w:rPr>
          <w:rFonts w:ascii="Calibri" w:hAnsi="Calibri"/>
          <w:szCs w:val="20"/>
        </w:rPr>
        <w:t xml:space="preserve">      </w:t>
      </w:r>
      <w:r w:rsidR="00377AF1">
        <w:rPr>
          <w:rFonts w:ascii="Calibri" w:hAnsi="Calibri"/>
          <w:szCs w:val="20"/>
        </w:rPr>
        <w:t>Reside</w:t>
      </w:r>
      <w:r w:rsidR="00742106">
        <w:rPr>
          <w:rFonts w:ascii="Calibri" w:hAnsi="Calibri"/>
          <w:szCs w:val="20"/>
        </w:rPr>
        <w:t>nt</w:t>
      </w:r>
    </w:p>
    <w:p w:rsidRPr="00EC1D31" w:rsidR="009C56F2" w:rsidP="00F812FF" w:rsidRDefault="009C56F2" w14:paraId="62532D4B" w14:textId="77777777">
      <w:pPr>
        <w:ind w:firstLine="0"/>
        <w:rPr>
          <w:rFonts w:ascii="Calibri" w:hAnsi="Calibri"/>
          <w:szCs w:val="20"/>
        </w:rPr>
      </w:pPr>
    </w:p>
    <w:sectPr w:rsidRPr="00EC1D31" w:rsidR="009C56F2" w:rsidSect="00E22AA0">
      <w:footerReference w:type="default" r:id="rId13"/>
      <w:type w:val="continuous"/>
      <w:pgSz w:w="11906" w:h="16838" w:orient="portrait"/>
      <w:pgMar w:top="1134" w:right="1417" w:bottom="1417" w:left="1417"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2369D0" w:rsidRDefault="002369D0" w14:paraId="0A2E3D64" w14:textId="77777777">
      <w:r>
        <w:separator/>
      </w:r>
    </w:p>
  </w:endnote>
  <w:endnote w:type="continuationSeparator" w:id="0">
    <w:p w:rsidR="002369D0" w:rsidRDefault="002369D0" w14:paraId="35CA3A27"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rebuchet MS">
    <w:panose1 w:val="020B0603020202020204"/>
    <w:charset w:val="EE"/>
    <w:family w:val="swiss"/>
    <w:pitch w:val="variable"/>
    <w:sig w:usb0="00000687" w:usb1="00000000" w:usb2="00000000" w:usb3="00000000" w:csb0="0000009F" w:csb1="00000000"/>
  </w:font>
  <w:font w:name="Times New Roman">
    <w:panose1 w:val="02020603050405020304"/>
    <w:charset w:val="EE"/>
    <w:family w:val="roman"/>
    <w:pitch w:val="variable"/>
    <w:sig w:usb0="E0002EFF" w:usb1="C000785B" w:usb2="00000009" w:usb3="00000000" w:csb0="000001FF" w:csb1="00000000"/>
  </w:font>
  <w:font w:name="Verdana">
    <w:panose1 w:val="020B0604030504040204"/>
    <w:charset w:val="EE"/>
    <w:family w:val="swiss"/>
    <w:pitch w:val="variable"/>
    <w:sig w:usb0="A00006FF" w:usb1="4000205B" w:usb2="00000010" w:usb3="00000000" w:csb0="0000019F"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Pr="00657F96" w:rsidR="00096789" w:rsidRDefault="004D030C" w14:paraId="5838EABF" w14:textId="77777777">
    <w:pPr>
      <w:pStyle w:val="Zpat"/>
      <w:jc w:val="center"/>
      <w:rPr>
        <w:sz w:val="16"/>
        <w:szCs w:val="16"/>
      </w:rPr>
    </w:pPr>
    <w:r w:rsidRPr="00657F96">
      <w:rPr>
        <w:sz w:val="16"/>
        <w:szCs w:val="16"/>
      </w:rPr>
      <w:fldChar w:fldCharType="begin"/>
    </w:r>
    <w:r w:rsidRPr="00657F96" w:rsidR="00096789">
      <w:rPr>
        <w:sz w:val="16"/>
        <w:szCs w:val="16"/>
      </w:rPr>
      <w:instrText xml:space="preserve"> PAGE   \* MERGEFORMAT </w:instrText>
    </w:r>
    <w:r w:rsidRPr="00657F96">
      <w:rPr>
        <w:sz w:val="16"/>
        <w:szCs w:val="16"/>
      </w:rPr>
      <w:fldChar w:fldCharType="separate"/>
    </w:r>
    <w:r w:rsidR="002834E2">
      <w:rPr>
        <w:noProof/>
        <w:sz w:val="16"/>
        <w:szCs w:val="16"/>
      </w:rPr>
      <w:t>2</w:t>
    </w:r>
    <w:r w:rsidRPr="00657F96">
      <w:rPr>
        <w:sz w:val="16"/>
        <w:szCs w:val="16"/>
      </w:rPr>
      <w:fldChar w:fldCharType="end"/>
    </w:r>
    <w:r w:rsidRPr="00657F96" w:rsidR="00096789">
      <w:rPr>
        <w:sz w:val="16"/>
        <w:szCs w:val="16"/>
      </w:rPr>
      <w:t>/</w:t>
    </w:r>
    <w:r w:rsidR="00DF149E">
      <w:rPr>
        <w:noProof/>
        <w:sz w:val="16"/>
        <w:szCs w:val="16"/>
      </w:rPr>
      <w:fldChar w:fldCharType="begin"/>
    </w:r>
    <w:r w:rsidR="00DF149E">
      <w:rPr>
        <w:noProof/>
        <w:sz w:val="16"/>
        <w:szCs w:val="16"/>
      </w:rPr>
      <w:instrText xml:space="preserve"> NUMPAGES   \* MERGEFORMAT </w:instrText>
    </w:r>
    <w:r w:rsidR="00DF149E">
      <w:rPr>
        <w:noProof/>
        <w:sz w:val="16"/>
        <w:szCs w:val="16"/>
      </w:rPr>
      <w:fldChar w:fldCharType="separate"/>
    </w:r>
    <w:r w:rsidRPr="002834E2" w:rsidR="002834E2">
      <w:rPr>
        <w:noProof/>
        <w:sz w:val="16"/>
        <w:szCs w:val="16"/>
      </w:rPr>
      <w:t>4</w:t>
    </w:r>
    <w:r w:rsidR="00DF149E">
      <w:rPr>
        <w:noProof/>
        <w:sz w:val="16"/>
        <w:szCs w:val="16"/>
      </w:rPr>
      <w:fldChar w:fldCharType="end"/>
    </w:r>
  </w:p>
  <w:p w:rsidR="00096789" w:rsidRDefault="00096789" w14:paraId="1A927CA7" w14:textId="77777777">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Pr="00657F96" w:rsidR="00B86827" w:rsidRDefault="004D030C" w14:paraId="1950FB57" w14:textId="77777777">
    <w:pPr>
      <w:pStyle w:val="Zpat"/>
      <w:jc w:val="center"/>
      <w:rPr>
        <w:sz w:val="16"/>
        <w:szCs w:val="16"/>
      </w:rPr>
    </w:pPr>
    <w:r w:rsidRPr="00657F96">
      <w:rPr>
        <w:sz w:val="16"/>
        <w:szCs w:val="16"/>
      </w:rPr>
      <w:fldChar w:fldCharType="begin"/>
    </w:r>
    <w:r w:rsidRPr="00657F96" w:rsidR="00B86827">
      <w:rPr>
        <w:sz w:val="16"/>
        <w:szCs w:val="16"/>
      </w:rPr>
      <w:instrText xml:space="preserve"> PAGE   \* MERGEFORMAT </w:instrText>
    </w:r>
    <w:r w:rsidRPr="00657F96">
      <w:rPr>
        <w:sz w:val="16"/>
        <w:szCs w:val="16"/>
      </w:rPr>
      <w:fldChar w:fldCharType="separate"/>
    </w:r>
    <w:r w:rsidR="0081726B">
      <w:rPr>
        <w:noProof/>
        <w:sz w:val="16"/>
        <w:szCs w:val="16"/>
      </w:rPr>
      <w:t>4</w:t>
    </w:r>
    <w:r w:rsidRPr="00657F96">
      <w:rPr>
        <w:sz w:val="16"/>
        <w:szCs w:val="16"/>
      </w:rPr>
      <w:fldChar w:fldCharType="end"/>
    </w:r>
    <w:r w:rsidRPr="00657F96" w:rsidR="00B86827">
      <w:rPr>
        <w:sz w:val="16"/>
        <w:szCs w:val="16"/>
      </w:rPr>
      <w:t>/</w:t>
    </w:r>
    <w:r w:rsidR="00DF149E">
      <w:rPr>
        <w:noProof/>
        <w:sz w:val="16"/>
        <w:szCs w:val="16"/>
      </w:rPr>
      <w:fldChar w:fldCharType="begin"/>
    </w:r>
    <w:r w:rsidR="00DF149E">
      <w:rPr>
        <w:noProof/>
        <w:sz w:val="16"/>
        <w:szCs w:val="16"/>
      </w:rPr>
      <w:instrText xml:space="preserve"> NUMPAGES   \* MERGEFORMAT </w:instrText>
    </w:r>
    <w:r w:rsidR="00DF149E">
      <w:rPr>
        <w:noProof/>
        <w:sz w:val="16"/>
        <w:szCs w:val="16"/>
      </w:rPr>
      <w:fldChar w:fldCharType="separate"/>
    </w:r>
    <w:r w:rsidRPr="001A0B2B" w:rsidR="001A0B2B">
      <w:rPr>
        <w:noProof/>
        <w:sz w:val="16"/>
        <w:szCs w:val="16"/>
      </w:rPr>
      <w:t>1</w:t>
    </w:r>
    <w:r w:rsidR="00DF149E">
      <w:rPr>
        <w:noProof/>
        <w:sz w:val="16"/>
        <w:szCs w:val="16"/>
      </w:rPr>
      <w:fldChar w:fldCharType="end"/>
    </w:r>
  </w:p>
  <w:p w:rsidR="00B86827" w:rsidRDefault="00B86827" w14:paraId="52C6E796" w14:textId="77777777">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2369D0" w:rsidRDefault="002369D0" w14:paraId="27E24AA1" w14:textId="77777777">
      <w:r>
        <w:separator/>
      </w:r>
    </w:p>
  </w:footnote>
  <w:footnote w:type="continuationSeparator" w:id="0">
    <w:p w:rsidR="002369D0" w:rsidRDefault="002369D0" w14:paraId="06DC2EC7" w14:textId="7777777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AD1FA8"/>
    <w:multiLevelType w:val="hybridMultilevel"/>
    <w:tmpl w:val="F782C0F8"/>
    <w:lvl w:ilvl="0" w:tplc="0405000F">
      <w:start w:val="1"/>
      <w:numFmt w:val="decimal"/>
      <w:lvlText w:val="%1."/>
      <w:lvlJc w:val="left"/>
      <w:pPr>
        <w:ind w:left="436" w:hanging="360"/>
      </w:pPr>
    </w:lvl>
    <w:lvl w:ilvl="1" w:tplc="04050019" w:tentative="1">
      <w:start w:val="1"/>
      <w:numFmt w:val="lowerLetter"/>
      <w:lvlText w:val="%2."/>
      <w:lvlJc w:val="left"/>
      <w:pPr>
        <w:ind w:left="1156" w:hanging="360"/>
      </w:pPr>
    </w:lvl>
    <w:lvl w:ilvl="2" w:tplc="0405001B" w:tentative="1">
      <w:start w:val="1"/>
      <w:numFmt w:val="lowerRoman"/>
      <w:lvlText w:val="%3."/>
      <w:lvlJc w:val="right"/>
      <w:pPr>
        <w:ind w:left="1876" w:hanging="180"/>
      </w:pPr>
    </w:lvl>
    <w:lvl w:ilvl="3" w:tplc="0405000F" w:tentative="1">
      <w:start w:val="1"/>
      <w:numFmt w:val="decimal"/>
      <w:lvlText w:val="%4."/>
      <w:lvlJc w:val="left"/>
      <w:pPr>
        <w:ind w:left="2596" w:hanging="360"/>
      </w:pPr>
    </w:lvl>
    <w:lvl w:ilvl="4" w:tplc="04050019" w:tentative="1">
      <w:start w:val="1"/>
      <w:numFmt w:val="lowerLetter"/>
      <w:lvlText w:val="%5."/>
      <w:lvlJc w:val="left"/>
      <w:pPr>
        <w:ind w:left="3316" w:hanging="360"/>
      </w:pPr>
    </w:lvl>
    <w:lvl w:ilvl="5" w:tplc="0405001B" w:tentative="1">
      <w:start w:val="1"/>
      <w:numFmt w:val="lowerRoman"/>
      <w:lvlText w:val="%6."/>
      <w:lvlJc w:val="right"/>
      <w:pPr>
        <w:ind w:left="4036" w:hanging="180"/>
      </w:pPr>
    </w:lvl>
    <w:lvl w:ilvl="6" w:tplc="0405000F" w:tentative="1">
      <w:start w:val="1"/>
      <w:numFmt w:val="decimal"/>
      <w:lvlText w:val="%7."/>
      <w:lvlJc w:val="left"/>
      <w:pPr>
        <w:ind w:left="4756" w:hanging="360"/>
      </w:pPr>
    </w:lvl>
    <w:lvl w:ilvl="7" w:tplc="04050019" w:tentative="1">
      <w:start w:val="1"/>
      <w:numFmt w:val="lowerLetter"/>
      <w:lvlText w:val="%8."/>
      <w:lvlJc w:val="left"/>
      <w:pPr>
        <w:ind w:left="5476" w:hanging="360"/>
      </w:pPr>
    </w:lvl>
    <w:lvl w:ilvl="8" w:tplc="0405001B" w:tentative="1">
      <w:start w:val="1"/>
      <w:numFmt w:val="lowerRoman"/>
      <w:lvlText w:val="%9."/>
      <w:lvlJc w:val="right"/>
      <w:pPr>
        <w:ind w:left="6196" w:hanging="180"/>
      </w:pPr>
    </w:lvl>
  </w:abstractNum>
  <w:abstractNum w:abstractNumId="1" w15:restartNumberingAfterBreak="0">
    <w:nsid w:val="017772DE"/>
    <w:multiLevelType w:val="hybridMultilevel"/>
    <w:tmpl w:val="EF82F874"/>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034A6947"/>
    <w:multiLevelType w:val="hybridMultilevel"/>
    <w:tmpl w:val="08725358"/>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040E2CAE"/>
    <w:multiLevelType w:val="hybridMultilevel"/>
    <w:tmpl w:val="F782C0F8"/>
    <w:lvl w:ilvl="0" w:tplc="0405000F">
      <w:start w:val="1"/>
      <w:numFmt w:val="decimal"/>
      <w:lvlText w:val="%1."/>
      <w:lvlJc w:val="left"/>
      <w:pPr>
        <w:ind w:left="436" w:hanging="360"/>
      </w:pPr>
    </w:lvl>
    <w:lvl w:ilvl="1" w:tplc="04050019" w:tentative="1">
      <w:start w:val="1"/>
      <w:numFmt w:val="lowerLetter"/>
      <w:lvlText w:val="%2."/>
      <w:lvlJc w:val="left"/>
      <w:pPr>
        <w:ind w:left="1156" w:hanging="360"/>
      </w:pPr>
    </w:lvl>
    <w:lvl w:ilvl="2" w:tplc="0405001B" w:tentative="1">
      <w:start w:val="1"/>
      <w:numFmt w:val="lowerRoman"/>
      <w:lvlText w:val="%3."/>
      <w:lvlJc w:val="right"/>
      <w:pPr>
        <w:ind w:left="1876" w:hanging="180"/>
      </w:pPr>
    </w:lvl>
    <w:lvl w:ilvl="3" w:tplc="0405000F" w:tentative="1">
      <w:start w:val="1"/>
      <w:numFmt w:val="decimal"/>
      <w:lvlText w:val="%4."/>
      <w:lvlJc w:val="left"/>
      <w:pPr>
        <w:ind w:left="2596" w:hanging="360"/>
      </w:pPr>
    </w:lvl>
    <w:lvl w:ilvl="4" w:tplc="04050019" w:tentative="1">
      <w:start w:val="1"/>
      <w:numFmt w:val="lowerLetter"/>
      <w:lvlText w:val="%5."/>
      <w:lvlJc w:val="left"/>
      <w:pPr>
        <w:ind w:left="3316" w:hanging="360"/>
      </w:pPr>
    </w:lvl>
    <w:lvl w:ilvl="5" w:tplc="0405001B" w:tentative="1">
      <w:start w:val="1"/>
      <w:numFmt w:val="lowerRoman"/>
      <w:lvlText w:val="%6."/>
      <w:lvlJc w:val="right"/>
      <w:pPr>
        <w:ind w:left="4036" w:hanging="180"/>
      </w:pPr>
    </w:lvl>
    <w:lvl w:ilvl="6" w:tplc="0405000F" w:tentative="1">
      <w:start w:val="1"/>
      <w:numFmt w:val="decimal"/>
      <w:lvlText w:val="%7."/>
      <w:lvlJc w:val="left"/>
      <w:pPr>
        <w:ind w:left="4756" w:hanging="360"/>
      </w:pPr>
    </w:lvl>
    <w:lvl w:ilvl="7" w:tplc="04050019" w:tentative="1">
      <w:start w:val="1"/>
      <w:numFmt w:val="lowerLetter"/>
      <w:lvlText w:val="%8."/>
      <w:lvlJc w:val="left"/>
      <w:pPr>
        <w:ind w:left="5476" w:hanging="360"/>
      </w:pPr>
    </w:lvl>
    <w:lvl w:ilvl="8" w:tplc="0405001B" w:tentative="1">
      <w:start w:val="1"/>
      <w:numFmt w:val="lowerRoman"/>
      <w:lvlText w:val="%9."/>
      <w:lvlJc w:val="right"/>
      <w:pPr>
        <w:ind w:left="6196" w:hanging="180"/>
      </w:pPr>
    </w:lvl>
  </w:abstractNum>
  <w:abstractNum w:abstractNumId="4" w15:restartNumberingAfterBreak="0">
    <w:nsid w:val="0EF33CC9"/>
    <w:multiLevelType w:val="hybridMultilevel"/>
    <w:tmpl w:val="F782C0F8"/>
    <w:lvl w:ilvl="0" w:tplc="0405000F">
      <w:start w:val="1"/>
      <w:numFmt w:val="decimal"/>
      <w:lvlText w:val="%1."/>
      <w:lvlJc w:val="left"/>
      <w:pPr>
        <w:ind w:left="360" w:hanging="360"/>
      </w:pPr>
    </w:lvl>
    <w:lvl w:ilvl="1" w:tplc="04050019" w:tentative="1">
      <w:start w:val="1"/>
      <w:numFmt w:val="lowerLetter"/>
      <w:lvlText w:val="%2."/>
      <w:lvlJc w:val="left"/>
      <w:pPr>
        <w:ind w:left="1156" w:hanging="360"/>
      </w:pPr>
    </w:lvl>
    <w:lvl w:ilvl="2" w:tplc="0405001B" w:tentative="1">
      <w:start w:val="1"/>
      <w:numFmt w:val="lowerRoman"/>
      <w:lvlText w:val="%3."/>
      <w:lvlJc w:val="right"/>
      <w:pPr>
        <w:ind w:left="1876" w:hanging="180"/>
      </w:pPr>
    </w:lvl>
    <w:lvl w:ilvl="3" w:tplc="0405000F" w:tentative="1">
      <w:start w:val="1"/>
      <w:numFmt w:val="decimal"/>
      <w:lvlText w:val="%4."/>
      <w:lvlJc w:val="left"/>
      <w:pPr>
        <w:ind w:left="2596" w:hanging="360"/>
      </w:pPr>
    </w:lvl>
    <w:lvl w:ilvl="4" w:tplc="04050019" w:tentative="1">
      <w:start w:val="1"/>
      <w:numFmt w:val="lowerLetter"/>
      <w:lvlText w:val="%5."/>
      <w:lvlJc w:val="left"/>
      <w:pPr>
        <w:ind w:left="3316" w:hanging="360"/>
      </w:pPr>
    </w:lvl>
    <w:lvl w:ilvl="5" w:tplc="0405001B" w:tentative="1">
      <w:start w:val="1"/>
      <w:numFmt w:val="lowerRoman"/>
      <w:lvlText w:val="%6."/>
      <w:lvlJc w:val="right"/>
      <w:pPr>
        <w:ind w:left="4036" w:hanging="180"/>
      </w:pPr>
    </w:lvl>
    <w:lvl w:ilvl="6" w:tplc="0405000F" w:tentative="1">
      <w:start w:val="1"/>
      <w:numFmt w:val="decimal"/>
      <w:lvlText w:val="%7."/>
      <w:lvlJc w:val="left"/>
      <w:pPr>
        <w:ind w:left="4756" w:hanging="360"/>
      </w:pPr>
    </w:lvl>
    <w:lvl w:ilvl="7" w:tplc="04050019" w:tentative="1">
      <w:start w:val="1"/>
      <w:numFmt w:val="lowerLetter"/>
      <w:lvlText w:val="%8."/>
      <w:lvlJc w:val="left"/>
      <w:pPr>
        <w:ind w:left="5476" w:hanging="360"/>
      </w:pPr>
    </w:lvl>
    <w:lvl w:ilvl="8" w:tplc="0405001B" w:tentative="1">
      <w:start w:val="1"/>
      <w:numFmt w:val="lowerRoman"/>
      <w:lvlText w:val="%9."/>
      <w:lvlJc w:val="right"/>
      <w:pPr>
        <w:ind w:left="6196" w:hanging="180"/>
      </w:pPr>
    </w:lvl>
  </w:abstractNum>
  <w:abstractNum w:abstractNumId="5" w15:restartNumberingAfterBreak="0">
    <w:nsid w:val="101F1904"/>
    <w:multiLevelType w:val="multilevel"/>
    <w:tmpl w:val="217CED5A"/>
    <w:lvl w:ilvl="0">
      <w:start w:val="1"/>
      <w:numFmt w:val="decimal"/>
      <w:lvlText w:val="%1"/>
      <w:lvlJc w:val="left"/>
      <w:pPr>
        <w:ind w:left="360" w:hanging="360"/>
      </w:pPr>
      <w:rPr>
        <w:rFonts w:ascii="Trebuchet MS" w:hAnsi="Trebuchet MS" w:eastAsia="Trebuchet MS" w:cs="Trebuchet MS"/>
        <w:vertAlign w:val="baseline"/>
      </w:rPr>
    </w:lvl>
    <w:lvl w:ilvl="1">
      <w:start w:val="1"/>
      <w:numFmt w:val="decimal"/>
      <w:lvlText w:val="%1.%2"/>
      <w:lvlJc w:val="left"/>
      <w:pPr>
        <w:ind w:left="0" w:firstLine="0"/>
      </w:pPr>
      <w:rPr>
        <w:rFonts w:hint="default" w:ascii="Trebuchet MS" w:hAnsi="Trebuchet MS"/>
        <w:b/>
        <w:sz w:val="20"/>
        <w:szCs w:val="20"/>
        <w:vertAlign w:val="baseline"/>
      </w:rPr>
    </w:lvl>
    <w:lvl w:ilvl="2">
      <w:start w:val="1"/>
      <w:numFmt w:val="decimal"/>
      <w:lvlText w:val="%1.%2.%3"/>
      <w:lvlJc w:val="left"/>
      <w:pPr>
        <w:ind w:left="720" w:hanging="720"/>
      </w:pPr>
      <w:rPr>
        <w:vertAlign w:val="baseline"/>
      </w:rPr>
    </w:lvl>
    <w:lvl w:ilvl="3">
      <w:start w:val="1"/>
      <w:numFmt w:val="decimal"/>
      <w:lvlText w:val="%1.%2.%3.%4"/>
      <w:lvlJc w:val="left"/>
      <w:pPr>
        <w:ind w:left="720" w:hanging="720"/>
      </w:pPr>
      <w:rPr>
        <w:vertAlign w:val="baseline"/>
      </w:rPr>
    </w:lvl>
    <w:lvl w:ilvl="4">
      <w:start w:val="1"/>
      <w:numFmt w:val="decimal"/>
      <w:lvlText w:val="%1.%2.%3.%4.%5"/>
      <w:lvlJc w:val="left"/>
      <w:pPr>
        <w:ind w:left="1080" w:hanging="1080"/>
      </w:pPr>
      <w:rPr>
        <w:vertAlign w:val="baseline"/>
      </w:rPr>
    </w:lvl>
    <w:lvl w:ilvl="5">
      <w:start w:val="1"/>
      <w:numFmt w:val="decimal"/>
      <w:lvlText w:val="%1.%2.%3.%4.%5.%6"/>
      <w:lvlJc w:val="left"/>
      <w:pPr>
        <w:ind w:left="1080" w:hanging="1080"/>
      </w:pPr>
      <w:rPr>
        <w:vertAlign w:val="baseline"/>
      </w:rPr>
    </w:lvl>
    <w:lvl w:ilvl="6">
      <w:start w:val="1"/>
      <w:numFmt w:val="decimal"/>
      <w:lvlText w:val="%1.%2.%3.%4.%5.%6.%7"/>
      <w:lvlJc w:val="left"/>
      <w:pPr>
        <w:ind w:left="1440" w:hanging="1440"/>
      </w:pPr>
      <w:rPr>
        <w:vertAlign w:val="baseline"/>
      </w:rPr>
    </w:lvl>
    <w:lvl w:ilvl="7">
      <w:start w:val="1"/>
      <w:numFmt w:val="decimal"/>
      <w:lvlText w:val="%1.%2.%3.%4.%5.%6.%7.%8"/>
      <w:lvlJc w:val="left"/>
      <w:pPr>
        <w:ind w:left="1440" w:hanging="1440"/>
      </w:pPr>
      <w:rPr>
        <w:vertAlign w:val="baseline"/>
      </w:rPr>
    </w:lvl>
    <w:lvl w:ilvl="8">
      <w:start w:val="1"/>
      <w:numFmt w:val="decimal"/>
      <w:lvlText w:val="%1.%2.%3.%4.%5.%6.%7.%8.%9"/>
      <w:lvlJc w:val="left"/>
      <w:pPr>
        <w:ind w:left="1440" w:hanging="1440"/>
      </w:pPr>
      <w:rPr>
        <w:vertAlign w:val="baseline"/>
      </w:rPr>
    </w:lvl>
  </w:abstractNum>
  <w:abstractNum w:abstractNumId="6" w15:restartNumberingAfterBreak="0">
    <w:nsid w:val="1F966588"/>
    <w:multiLevelType w:val="hybridMultilevel"/>
    <w:tmpl w:val="F782C0F8"/>
    <w:lvl w:ilvl="0" w:tplc="0405000F">
      <w:start w:val="1"/>
      <w:numFmt w:val="decimal"/>
      <w:lvlText w:val="%1."/>
      <w:lvlJc w:val="left"/>
      <w:pPr>
        <w:ind w:left="436" w:hanging="360"/>
      </w:pPr>
    </w:lvl>
    <w:lvl w:ilvl="1" w:tplc="04050019" w:tentative="1">
      <w:start w:val="1"/>
      <w:numFmt w:val="lowerLetter"/>
      <w:lvlText w:val="%2."/>
      <w:lvlJc w:val="left"/>
      <w:pPr>
        <w:ind w:left="1156" w:hanging="360"/>
      </w:pPr>
    </w:lvl>
    <w:lvl w:ilvl="2" w:tplc="0405001B" w:tentative="1">
      <w:start w:val="1"/>
      <w:numFmt w:val="lowerRoman"/>
      <w:lvlText w:val="%3."/>
      <w:lvlJc w:val="right"/>
      <w:pPr>
        <w:ind w:left="1876" w:hanging="180"/>
      </w:pPr>
    </w:lvl>
    <w:lvl w:ilvl="3" w:tplc="0405000F" w:tentative="1">
      <w:start w:val="1"/>
      <w:numFmt w:val="decimal"/>
      <w:lvlText w:val="%4."/>
      <w:lvlJc w:val="left"/>
      <w:pPr>
        <w:ind w:left="2596" w:hanging="360"/>
      </w:pPr>
    </w:lvl>
    <w:lvl w:ilvl="4" w:tplc="04050019" w:tentative="1">
      <w:start w:val="1"/>
      <w:numFmt w:val="lowerLetter"/>
      <w:lvlText w:val="%5."/>
      <w:lvlJc w:val="left"/>
      <w:pPr>
        <w:ind w:left="3316" w:hanging="360"/>
      </w:pPr>
    </w:lvl>
    <w:lvl w:ilvl="5" w:tplc="0405001B" w:tentative="1">
      <w:start w:val="1"/>
      <w:numFmt w:val="lowerRoman"/>
      <w:lvlText w:val="%6."/>
      <w:lvlJc w:val="right"/>
      <w:pPr>
        <w:ind w:left="4036" w:hanging="180"/>
      </w:pPr>
    </w:lvl>
    <w:lvl w:ilvl="6" w:tplc="0405000F" w:tentative="1">
      <w:start w:val="1"/>
      <w:numFmt w:val="decimal"/>
      <w:lvlText w:val="%7."/>
      <w:lvlJc w:val="left"/>
      <w:pPr>
        <w:ind w:left="4756" w:hanging="360"/>
      </w:pPr>
    </w:lvl>
    <w:lvl w:ilvl="7" w:tplc="04050019" w:tentative="1">
      <w:start w:val="1"/>
      <w:numFmt w:val="lowerLetter"/>
      <w:lvlText w:val="%8."/>
      <w:lvlJc w:val="left"/>
      <w:pPr>
        <w:ind w:left="5476" w:hanging="360"/>
      </w:pPr>
    </w:lvl>
    <w:lvl w:ilvl="8" w:tplc="0405001B" w:tentative="1">
      <w:start w:val="1"/>
      <w:numFmt w:val="lowerRoman"/>
      <w:lvlText w:val="%9."/>
      <w:lvlJc w:val="right"/>
      <w:pPr>
        <w:ind w:left="6196" w:hanging="180"/>
      </w:pPr>
    </w:lvl>
  </w:abstractNum>
  <w:abstractNum w:abstractNumId="7" w15:restartNumberingAfterBreak="0">
    <w:nsid w:val="247717C9"/>
    <w:multiLevelType w:val="hybridMultilevel"/>
    <w:tmpl w:val="6BDEA5AA"/>
    <w:lvl w:ilvl="0" w:tplc="1B644DA6">
      <w:start w:val="4"/>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2B603CB9"/>
    <w:multiLevelType w:val="hybridMultilevel"/>
    <w:tmpl w:val="9ED844FC"/>
    <w:lvl w:ilvl="0" w:tplc="04050017">
      <w:start w:val="1"/>
      <w:numFmt w:val="lowerLetter"/>
      <w:lvlText w:val="%1)"/>
      <w:lvlJc w:val="left"/>
      <w:pPr>
        <w:ind w:left="720" w:hanging="360"/>
      </w:pPr>
      <w:rPr>
        <w:rFonts w:hint="default"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9" w15:restartNumberingAfterBreak="0">
    <w:nsid w:val="2C364BD6"/>
    <w:multiLevelType w:val="hybridMultilevel"/>
    <w:tmpl w:val="D7905588"/>
    <w:lvl w:ilvl="0" w:tplc="96B4077E">
      <w:start w:val="1"/>
      <w:numFmt w:val="decimal"/>
      <w:lvlText w:val="%1)"/>
      <w:lvlJc w:val="left"/>
      <w:pPr>
        <w:ind w:left="1069" w:hanging="360"/>
      </w:pPr>
      <w:rPr>
        <w:rFonts w:hint="default"/>
      </w:rPr>
    </w:lvl>
    <w:lvl w:ilvl="1" w:tplc="04050019" w:tentative="1">
      <w:start w:val="1"/>
      <w:numFmt w:val="lowerLetter"/>
      <w:lvlText w:val="%2."/>
      <w:lvlJc w:val="left"/>
      <w:pPr>
        <w:ind w:left="1789" w:hanging="360"/>
      </w:pPr>
    </w:lvl>
    <w:lvl w:ilvl="2" w:tplc="0405001B" w:tentative="1">
      <w:start w:val="1"/>
      <w:numFmt w:val="lowerRoman"/>
      <w:lvlText w:val="%3."/>
      <w:lvlJc w:val="right"/>
      <w:pPr>
        <w:ind w:left="2509" w:hanging="180"/>
      </w:pPr>
    </w:lvl>
    <w:lvl w:ilvl="3" w:tplc="0405000F" w:tentative="1">
      <w:start w:val="1"/>
      <w:numFmt w:val="decimal"/>
      <w:lvlText w:val="%4."/>
      <w:lvlJc w:val="left"/>
      <w:pPr>
        <w:ind w:left="3229" w:hanging="360"/>
      </w:pPr>
    </w:lvl>
    <w:lvl w:ilvl="4" w:tplc="04050019" w:tentative="1">
      <w:start w:val="1"/>
      <w:numFmt w:val="lowerLetter"/>
      <w:lvlText w:val="%5."/>
      <w:lvlJc w:val="left"/>
      <w:pPr>
        <w:ind w:left="3949" w:hanging="360"/>
      </w:pPr>
    </w:lvl>
    <w:lvl w:ilvl="5" w:tplc="0405001B" w:tentative="1">
      <w:start w:val="1"/>
      <w:numFmt w:val="lowerRoman"/>
      <w:lvlText w:val="%6."/>
      <w:lvlJc w:val="right"/>
      <w:pPr>
        <w:ind w:left="4669" w:hanging="180"/>
      </w:pPr>
    </w:lvl>
    <w:lvl w:ilvl="6" w:tplc="0405000F" w:tentative="1">
      <w:start w:val="1"/>
      <w:numFmt w:val="decimal"/>
      <w:lvlText w:val="%7."/>
      <w:lvlJc w:val="left"/>
      <w:pPr>
        <w:ind w:left="5389" w:hanging="360"/>
      </w:pPr>
    </w:lvl>
    <w:lvl w:ilvl="7" w:tplc="04050019" w:tentative="1">
      <w:start w:val="1"/>
      <w:numFmt w:val="lowerLetter"/>
      <w:lvlText w:val="%8."/>
      <w:lvlJc w:val="left"/>
      <w:pPr>
        <w:ind w:left="6109" w:hanging="360"/>
      </w:pPr>
    </w:lvl>
    <w:lvl w:ilvl="8" w:tplc="0405001B" w:tentative="1">
      <w:start w:val="1"/>
      <w:numFmt w:val="lowerRoman"/>
      <w:lvlText w:val="%9."/>
      <w:lvlJc w:val="right"/>
      <w:pPr>
        <w:ind w:left="6829" w:hanging="180"/>
      </w:pPr>
    </w:lvl>
  </w:abstractNum>
  <w:abstractNum w:abstractNumId="10" w15:restartNumberingAfterBreak="0">
    <w:nsid w:val="356E0415"/>
    <w:multiLevelType w:val="hybridMultilevel"/>
    <w:tmpl w:val="F782C0F8"/>
    <w:lvl w:ilvl="0" w:tplc="0405000F">
      <w:start w:val="1"/>
      <w:numFmt w:val="decimal"/>
      <w:lvlText w:val="%1."/>
      <w:lvlJc w:val="left"/>
      <w:pPr>
        <w:ind w:left="436" w:hanging="360"/>
      </w:pPr>
    </w:lvl>
    <w:lvl w:ilvl="1" w:tplc="04050019" w:tentative="1">
      <w:start w:val="1"/>
      <w:numFmt w:val="lowerLetter"/>
      <w:lvlText w:val="%2."/>
      <w:lvlJc w:val="left"/>
      <w:pPr>
        <w:ind w:left="1156" w:hanging="360"/>
      </w:pPr>
    </w:lvl>
    <w:lvl w:ilvl="2" w:tplc="0405001B" w:tentative="1">
      <w:start w:val="1"/>
      <w:numFmt w:val="lowerRoman"/>
      <w:lvlText w:val="%3."/>
      <w:lvlJc w:val="right"/>
      <w:pPr>
        <w:ind w:left="1876" w:hanging="180"/>
      </w:pPr>
    </w:lvl>
    <w:lvl w:ilvl="3" w:tplc="0405000F" w:tentative="1">
      <w:start w:val="1"/>
      <w:numFmt w:val="decimal"/>
      <w:lvlText w:val="%4."/>
      <w:lvlJc w:val="left"/>
      <w:pPr>
        <w:ind w:left="2596" w:hanging="360"/>
      </w:pPr>
    </w:lvl>
    <w:lvl w:ilvl="4" w:tplc="04050019" w:tentative="1">
      <w:start w:val="1"/>
      <w:numFmt w:val="lowerLetter"/>
      <w:lvlText w:val="%5."/>
      <w:lvlJc w:val="left"/>
      <w:pPr>
        <w:ind w:left="3316" w:hanging="360"/>
      </w:pPr>
    </w:lvl>
    <w:lvl w:ilvl="5" w:tplc="0405001B" w:tentative="1">
      <w:start w:val="1"/>
      <w:numFmt w:val="lowerRoman"/>
      <w:lvlText w:val="%6."/>
      <w:lvlJc w:val="right"/>
      <w:pPr>
        <w:ind w:left="4036" w:hanging="180"/>
      </w:pPr>
    </w:lvl>
    <w:lvl w:ilvl="6" w:tplc="0405000F" w:tentative="1">
      <w:start w:val="1"/>
      <w:numFmt w:val="decimal"/>
      <w:lvlText w:val="%7."/>
      <w:lvlJc w:val="left"/>
      <w:pPr>
        <w:ind w:left="4756" w:hanging="360"/>
      </w:pPr>
    </w:lvl>
    <w:lvl w:ilvl="7" w:tplc="04050019" w:tentative="1">
      <w:start w:val="1"/>
      <w:numFmt w:val="lowerLetter"/>
      <w:lvlText w:val="%8."/>
      <w:lvlJc w:val="left"/>
      <w:pPr>
        <w:ind w:left="5476" w:hanging="360"/>
      </w:pPr>
    </w:lvl>
    <w:lvl w:ilvl="8" w:tplc="0405001B" w:tentative="1">
      <w:start w:val="1"/>
      <w:numFmt w:val="lowerRoman"/>
      <w:lvlText w:val="%9."/>
      <w:lvlJc w:val="right"/>
      <w:pPr>
        <w:ind w:left="6196" w:hanging="180"/>
      </w:pPr>
    </w:lvl>
  </w:abstractNum>
  <w:abstractNum w:abstractNumId="11" w15:restartNumberingAfterBreak="0">
    <w:nsid w:val="386664E0"/>
    <w:multiLevelType w:val="hybridMultilevel"/>
    <w:tmpl w:val="1060B824"/>
    <w:lvl w:ilvl="0" w:tplc="0405000F">
      <w:start w:val="1"/>
      <w:numFmt w:val="decimal"/>
      <w:lvlText w:val="%1."/>
      <w:lvlJc w:val="left"/>
      <w:pPr>
        <w:ind w:left="436" w:hanging="360"/>
      </w:pPr>
    </w:lvl>
    <w:lvl w:ilvl="1" w:tplc="04050019" w:tentative="1">
      <w:start w:val="1"/>
      <w:numFmt w:val="lowerLetter"/>
      <w:lvlText w:val="%2."/>
      <w:lvlJc w:val="left"/>
      <w:pPr>
        <w:ind w:left="1156" w:hanging="360"/>
      </w:pPr>
    </w:lvl>
    <w:lvl w:ilvl="2" w:tplc="0405001B" w:tentative="1">
      <w:start w:val="1"/>
      <w:numFmt w:val="lowerRoman"/>
      <w:lvlText w:val="%3."/>
      <w:lvlJc w:val="right"/>
      <w:pPr>
        <w:ind w:left="1876" w:hanging="180"/>
      </w:pPr>
    </w:lvl>
    <w:lvl w:ilvl="3" w:tplc="0405000F" w:tentative="1">
      <w:start w:val="1"/>
      <w:numFmt w:val="decimal"/>
      <w:lvlText w:val="%4."/>
      <w:lvlJc w:val="left"/>
      <w:pPr>
        <w:ind w:left="2596" w:hanging="360"/>
      </w:pPr>
    </w:lvl>
    <w:lvl w:ilvl="4" w:tplc="04050019" w:tentative="1">
      <w:start w:val="1"/>
      <w:numFmt w:val="lowerLetter"/>
      <w:lvlText w:val="%5."/>
      <w:lvlJc w:val="left"/>
      <w:pPr>
        <w:ind w:left="3316" w:hanging="360"/>
      </w:pPr>
    </w:lvl>
    <w:lvl w:ilvl="5" w:tplc="0405001B" w:tentative="1">
      <w:start w:val="1"/>
      <w:numFmt w:val="lowerRoman"/>
      <w:lvlText w:val="%6."/>
      <w:lvlJc w:val="right"/>
      <w:pPr>
        <w:ind w:left="4036" w:hanging="180"/>
      </w:pPr>
    </w:lvl>
    <w:lvl w:ilvl="6" w:tplc="0405000F" w:tentative="1">
      <w:start w:val="1"/>
      <w:numFmt w:val="decimal"/>
      <w:lvlText w:val="%7."/>
      <w:lvlJc w:val="left"/>
      <w:pPr>
        <w:ind w:left="4756" w:hanging="360"/>
      </w:pPr>
    </w:lvl>
    <w:lvl w:ilvl="7" w:tplc="04050019" w:tentative="1">
      <w:start w:val="1"/>
      <w:numFmt w:val="lowerLetter"/>
      <w:lvlText w:val="%8."/>
      <w:lvlJc w:val="left"/>
      <w:pPr>
        <w:ind w:left="5476" w:hanging="360"/>
      </w:pPr>
    </w:lvl>
    <w:lvl w:ilvl="8" w:tplc="0405001B" w:tentative="1">
      <w:start w:val="1"/>
      <w:numFmt w:val="lowerRoman"/>
      <w:lvlText w:val="%9."/>
      <w:lvlJc w:val="right"/>
      <w:pPr>
        <w:ind w:left="6196" w:hanging="180"/>
      </w:pPr>
    </w:lvl>
  </w:abstractNum>
  <w:abstractNum w:abstractNumId="12" w15:restartNumberingAfterBreak="0">
    <w:nsid w:val="3DCE372F"/>
    <w:multiLevelType w:val="hybridMultilevel"/>
    <w:tmpl w:val="1A209FBC"/>
    <w:lvl w:ilvl="0" w:tplc="DB4ECB4E">
      <w:start w:val="1"/>
      <w:numFmt w:val="decimal"/>
      <w:lvlText w:val="%1."/>
      <w:lvlJc w:val="left"/>
      <w:pPr>
        <w:ind w:left="1069" w:hanging="360"/>
      </w:pPr>
      <w:rPr>
        <w:rFonts w:hint="default"/>
      </w:rPr>
    </w:lvl>
    <w:lvl w:ilvl="1" w:tplc="04050019" w:tentative="1">
      <w:start w:val="1"/>
      <w:numFmt w:val="lowerLetter"/>
      <w:lvlText w:val="%2."/>
      <w:lvlJc w:val="left"/>
      <w:pPr>
        <w:ind w:left="1789" w:hanging="360"/>
      </w:pPr>
    </w:lvl>
    <w:lvl w:ilvl="2" w:tplc="0405001B" w:tentative="1">
      <w:start w:val="1"/>
      <w:numFmt w:val="lowerRoman"/>
      <w:lvlText w:val="%3."/>
      <w:lvlJc w:val="right"/>
      <w:pPr>
        <w:ind w:left="2509" w:hanging="180"/>
      </w:pPr>
    </w:lvl>
    <w:lvl w:ilvl="3" w:tplc="0405000F" w:tentative="1">
      <w:start w:val="1"/>
      <w:numFmt w:val="decimal"/>
      <w:lvlText w:val="%4."/>
      <w:lvlJc w:val="left"/>
      <w:pPr>
        <w:ind w:left="3229" w:hanging="360"/>
      </w:pPr>
    </w:lvl>
    <w:lvl w:ilvl="4" w:tplc="04050019" w:tentative="1">
      <w:start w:val="1"/>
      <w:numFmt w:val="lowerLetter"/>
      <w:lvlText w:val="%5."/>
      <w:lvlJc w:val="left"/>
      <w:pPr>
        <w:ind w:left="3949" w:hanging="360"/>
      </w:pPr>
    </w:lvl>
    <w:lvl w:ilvl="5" w:tplc="0405001B" w:tentative="1">
      <w:start w:val="1"/>
      <w:numFmt w:val="lowerRoman"/>
      <w:lvlText w:val="%6."/>
      <w:lvlJc w:val="right"/>
      <w:pPr>
        <w:ind w:left="4669" w:hanging="180"/>
      </w:pPr>
    </w:lvl>
    <w:lvl w:ilvl="6" w:tplc="0405000F" w:tentative="1">
      <w:start w:val="1"/>
      <w:numFmt w:val="decimal"/>
      <w:lvlText w:val="%7."/>
      <w:lvlJc w:val="left"/>
      <w:pPr>
        <w:ind w:left="5389" w:hanging="360"/>
      </w:pPr>
    </w:lvl>
    <w:lvl w:ilvl="7" w:tplc="04050019" w:tentative="1">
      <w:start w:val="1"/>
      <w:numFmt w:val="lowerLetter"/>
      <w:lvlText w:val="%8."/>
      <w:lvlJc w:val="left"/>
      <w:pPr>
        <w:ind w:left="6109" w:hanging="360"/>
      </w:pPr>
    </w:lvl>
    <w:lvl w:ilvl="8" w:tplc="0405001B" w:tentative="1">
      <w:start w:val="1"/>
      <w:numFmt w:val="lowerRoman"/>
      <w:lvlText w:val="%9."/>
      <w:lvlJc w:val="right"/>
      <w:pPr>
        <w:ind w:left="6829" w:hanging="180"/>
      </w:pPr>
    </w:lvl>
  </w:abstractNum>
  <w:abstractNum w:abstractNumId="13" w15:restartNumberingAfterBreak="0">
    <w:nsid w:val="43E746D8"/>
    <w:multiLevelType w:val="hybridMultilevel"/>
    <w:tmpl w:val="03DA332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4A611FF9"/>
    <w:multiLevelType w:val="hybridMultilevel"/>
    <w:tmpl w:val="8ED2791C"/>
    <w:lvl w:ilvl="0" w:tplc="CC0ED314">
      <w:start w:val="1"/>
      <w:numFmt w:val="decimal"/>
      <w:pStyle w:val="KOLEJNDSTYL"/>
      <w:lvlText w:val="(%1)"/>
      <w:lvlJc w:val="left"/>
      <w:pPr>
        <w:ind w:left="360" w:hanging="360"/>
      </w:pPr>
      <w:rPr>
        <w:rFonts w:hint="default"/>
      </w:rPr>
    </w:lvl>
    <w:lvl w:ilvl="1" w:tplc="04050019">
      <w:start w:val="1"/>
      <w:numFmt w:val="lowerLetter"/>
      <w:lvlText w:val="%2."/>
      <w:lvlJc w:val="left"/>
      <w:pPr>
        <w:ind w:left="-262" w:hanging="360"/>
      </w:pPr>
    </w:lvl>
    <w:lvl w:ilvl="2" w:tplc="0405001B">
      <w:start w:val="1"/>
      <w:numFmt w:val="lowerRoman"/>
      <w:lvlText w:val="%3."/>
      <w:lvlJc w:val="right"/>
      <w:pPr>
        <w:ind w:left="458" w:hanging="180"/>
      </w:pPr>
    </w:lvl>
    <w:lvl w:ilvl="3" w:tplc="0405000F" w:tentative="1">
      <w:start w:val="1"/>
      <w:numFmt w:val="decimal"/>
      <w:lvlText w:val="%4."/>
      <w:lvlJc w:val="left"/>
      <w:pPr>
        <w:ind w:left="1178" w:hanging="360"/>
      </w:pPr>
    </w:lvl>
    <w:lvl w:ilvl="4" w:tplc="04050019" w:tentative="1">
      <w:start w:val="1"/>
      <w:numFmt w:val="lowerLetter"/>
      <w:lvlText w:val="%5."/>
      <w:lvlJc w:val="left"/>
      <w:pPr>
        <w:ind w:left="1898" w:hanging="360"/>
      </w:pPr>
    </w:lvl>
    <w:lvl w:ilvl="5" w:tplc="0405001B" w:tentative="1">
      <w:start w:val="1"/>
      <w:numFmt w:val="lowerRoman"/>
      <w:lvlText w:val="%6."/>
      <w:lvlJc w:val="right"/>
      <w:pPr>
        <w:ind w:left="2618" w:hanging="180"/>
      </w:pPr>
    </w:lvl>
    <w:lvl w:ilvl="6" w:tplc="0405000F" w:tentative="1">
      <w:start w:val="1"/>
      <w:numFmt w:val="decimal"/>
      <w:lvlText w:val="%7."/>
      <w:lvlJc w:val="left"/>
      <w:pPr>
        <w:ind w:left="3338" w:hanging="360"/>
      </w:pPr>
    </w:lvl>
    <w:lvl w:ilvl="7" w:tplc="04050019" w:tentative="1">
      <w:start w:val="1"/>
      <w:numFmt w:val="lowerLetter"/>
      <w:lvlText w:val="%8."/>
      <w:lvlJc w:val="left"/>
      <w:pPr>
        <w:ind w:left="4058" w:hanging="360"/>
      </w:pPr>
    </w:lvl>
    <w:lvl w:ilvl="8" w:tplc="0405001B" w:tentative="1">
      <w:start w:val="1"/>
      <w:numFmt w:val="lowerRoman"/>
      <w:lvlText w:val="%9."/>
      <w:lvlJc w:val="right"/>
      <w:pPr>
        <w:ind w:left="4778" w:hanging="180"/>
      </w:pPr>
    </w:lvl>
  </w:abstractNum>
  <w:abstractNum w:abstractNumId="15" w15:restartNumberingAfterBreak="0">
    <w:nsid w:val="513A6153"/>
    <w:multiLevelType w:val="hybridMultilevel"/>
    <w:tmpl w:val="9ED844FC"/>
    <w:lvl w:ilvl="0" w:tplc="04050017">
      <w:start w:val="1"/>
      <w:numFmt w:val="lowerLetter"/>
      <w:lvlText w:val="%1)"/>
      <w:lvlJc w:val="left"/>
      <w:pPr>
        <w:ind w:left="720" w:hanging="360"/>
      </w:pPr>
      <w:rPr>
        <w:rFonts w:hint="default"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6" w15:restartNumberingAfterBreak="0">
    <w:nsid w:val="53BF03F1"/>
    <w:multiLevelType w:val="hybridMultilevel"/>
    <w:tmpl w:val="AAB0AF52"/>
    <w:lvl w:ilvl="0" w:tplc="0405000F">
      <w:start w:val="1"/>
      <w:numFmt w:val="decimal"/>
      <w:lvlText w:val="%1."/>
      <w:lvlJc w:val="left"/>
      <w:pPr>
        <w:ind w:left="1429" w:hanging="360"/>
      </w:pPr>
    </w:lvl>
    <w:lvl w:ilvl="1" w:tplc="04050019" w:tentative="1">
      <w:start w:val="1"/>
      <w:numFmt w:val="lowerLetter"/>
      <w:lvlText w:val="%2."/>
      <w:lvlJc w:val="left"/>
      <w:pPr>
        <w:ind w:left="2149" w:hanging="360"/>
      </w:pPr>
    </w:lvl>
    <w:lvl w:ilvl="2" w:tplc="0405001B" w:tentative="1">
      <w:start w:val="1"/>
      <w:numFmt w:val="lowerRoman"/>
      <w:lvlText w:val="%3."/>
      <w:lvlJc w:val="right"/>
      <w:pPr>
        <w:ind w:left="2869" w:hanging="180"/>
      </w:pPr>
    </w:lvl>
    <w:lvl w:ilvl="3" w:tplc="0405000F" w:tentative="1">
      <w:start w:val="1"/>
      <w:numFmt w:val="decimal"/>
      <w:lvlText w:val="%4."/>
      <w:lvlJc w:val="left"/>
      <w:pPr>
        <w:ind w:left="3589" w:hanging="360"/>
      </w:pPr>
    </w:lvl>
    <w:lvl w:ilvl="4" w:tplc="04050019" w:tentative="1">
      <w:start w:val="1"/>
      <w:numFmt w:val="lowerLetter"/>
      <w:lvlText w:val="%5."/>
      <w:lvlJc w:val="left"/>
      <w:pPr>
        <w:ind w:left="4309" w:hanging="360"/>
      </w:pPr>
    </w:lvl>
    <w:lvl w:ilvl="5" w:tplc="0405001B" w:tentative="1">
      <w:start w:val="1"/>
      <w:numFmt w:val="lowerRoman"/>
      <w:lvlText w:val="%6."/>
      <w:lvlJc w:val="right"/>
      <w:pPr>
        <w:ind w:left="5029" w:hanging="180"/>
      </w:pPr>
    </w:lvl>
    <w:lvl w:ilvl="6" w:tplc="0405000F" w:tentative="1">
      <w:start w:val="1"/>
      <w:numFmt w:val="decimal"/>
      <w:lvlText w:val="%7."/>
      <w:lvlJc w:val="left"/>
      <w:pPr>
        <w:ind w:left="5749" w:hanging="360"/>
      </w:pPr>
    </w:lvl>
    <w:lvl w:ilvl="7" w:tplc="04050019" w:tentative="1">
      <w:start w:val="1"/>
      <w:numFmt w:val="lowerLetter"/>
      <w:lvlText w:val="%8."/>
      <w:lvlJc w:val="left"/>
      <w:pPr>
        <w:ind w:left="6469" w:hanging="360"/>
      </w:pPr>
    </w:lvl>
    <w:lvl w:ilvl="8" w:tplc="0405001B" w:tentative="1">
      <w:start w:val="1"/>
      <w:numFmt w:val="lowerRoman"/>
      <w:lvlText w:val="%9."/>
      <w:lvlJc w:val="right"/>
      <w:pPr>
        <w:ind w:left="7189" w:hanging="180"/>
      </w:pPr>
    </w:lvl>
  </w:abstractNum>
  <w:abstractNum w:abstractNumId="17" w15:restartNumberingAfterBreak="0">
    <w:nsid w:val="59FB31D2"/>
    <w:multiLevelType w:val="hybridMultilevel"/>
    <w:tmpl w:val="B2C2525C"/>
    <w:lvl w:ilvl="0" w:tplc="0405000F">
      <w:start w:val="1"/>
      <w:numFmt w:val="decimal"/>
      <w:lvlText w:val="%1."/>
      <w:lvlJc w:val="left"/>
      <w:pPr>
        <w:ind w:left="1156" w:hanging="360"/>
      </w:pPr>
    </w:lvl>
    <w:lvl w:ilvl="1" w:tplc="04050019" w:tentative="1">
      <w:start w:val="1"/>
      <w:numFmt w:val="lowerLetter"/>
      <w:lvlText w:val="%2."/>
      <w:lvlJc w:val="left"/>
      <w:pPr>
        <w:ind w:left="1876" w:hanging="360"/>
      </w:pPr>
    </w:lvl>
    <w:lvl w:ilvl="2" w:tplc="0405001B" w:tentative="1">
      <w:start w:val="1"/>
      <w:numFmt w:val="lowerRoman"/>
      <w:lvlText w:val="%3."/>
      <w:lvlJc w:val="right"/>
      <w:pPr>
        <w:ind w:left="2596" w:hanging="180"/>
      </w:pPr>
    </w:lvl>
    <w:lvl w:ilvl="3" w:tplc="0405000F" w:tentative="1">
      <w:start w:val="1"/>
      <w:numFmt w:val="decimal"/>
      <w:lvlText w:val="%4."/>
      <w:lvlJc w:val="left"/>
      <w:pPr>
        <w:ind w:left="3316" w:hanging="360"/>
      </w:pPr>
    </w:lvl>
    <w:lvl w:ilvl="4" w:tplc="04050019" w:tentative="1">
      <w:start w:val="1"/>
      <w:numFmt w:val="lowerLetter"/>
      <w:lvlText w:val="%5."/>
      <w:lvlJc w:val="left"/>
      <w:pPr>
        <w:ind w:left="4036" w:hanging="360"/>
      </w:pPr>
    </w:lvl>
    <w:lvl w:ilvl="5" w:tplc="0405001B" w:tentative="1">
      <w:start w:val="1"/>
      <w:numFmt w:val="lowerRoman"/>
      <w:lvlText w:val="%6."/>
      <w:lvlJc w:val="right"/>
      <w:pPr>
        <w:ind w:left="4756" w:hanging="180"/>
      </w:pPr>
    </w:lvl>
    <w:lvl w:ilvl="6" w:tplc="0405000F" w:tentative="1">
      <w:start w:val="1"/>
      <w:numFmt w:val="decimal"/>
      <w:lvlText w:val="%7."/>
      <w:lvlJc w:val="left"/>
      <w:pPr>
        <w:ind w:left="5476" w:hanging="360"/>
      </w:pPr>
    </w:lvl>
    <w:lvl w:ilvl="7" w:tplc="04050019" w:tentative="1">
      <w:start w:val="1"/>
      <w:numFmt w:val="lowerLetter"/>
      <w:lvlText w:val="%8."/>
      <w:lvlJc w:val="left"/>
      <w:pPr>
        <w:ind w:left="6196" w:hanging="360"/>
      </w:pPr>
    </w:lvl>
    <w:lvl w:ilvl="8" w:tplc="0405001B" w:tentative="1">
      <w:start w:val="1"/>
      <w:numFmt w:val="lowerRoman"/>
      <w:lvlText w:val="%9."/>
      <w:lvlJc w:val="right"/>
      <w:pPr>
        <w:ind w:left="6916" w:hanging="180"/>
      </w:pPr>
    </w:lvl>
  </w:abstractNum>
  <w:abstractNum w:abstractNumId="18" w15:restartNumberingAfterBreak="0">
    <w:nsid w:val="5EDE2D7E"/>
    <w:multiLevelType w:val="hybridMultilevel"/>
    <w:tmpl w:val="F782C0F8"/>
    <w:lvl w:ilvl="0" w:tplc="0405000F">
      <w:start w:val="1"/>
      <w:numFmt w:val="decimal"/>
      <w:lvlText w:val="%1."/>
      <w:lvlJc w:val="left"/>
      <w:pPr>
        <w:ind w:left="436" w:hanging="360"/>
      </w:pPr>
    </w:lvl>
    <w:lvl w:ilvl="1" w:tplc="04050019" w:tentative="1">
      <w:start w:val="1"/>
      <w:numFmt w:val="lowerLetter"/>
      <w:lvlText w:val="%2."/>
      <w:lvlJc w:val="left"/>
      <w:pPr>
        <w:ind w:left="1156" w:hanging="360"/>
      </w:pPr>
    </w:lvl>
    <w:lvl w:ilvl="2" w:tplc="0405001B" w:tentative="1">
      <w:start w:val="1"/>
      <w:numFmt w:val="lowerRoman"/>
      <w:lvlText w:val="%3."/>
      <w:lvlJc w:val="right"/>
      <w:pPr>
        <w:ind w:left="1876" w:hanging="180"/>
      </w:pPr>
    </w:lvl>
    <w:lvl w:ilvl="3" w:tplc="0405000F" w:tentative="1">
      <w:start w:val="1"/>
      <w:numFmt w:val="decimal"/>
      <w:lvlText w:val="%4."/>
      <w:lvlJc w:val="left"/>
      <w:pPr>
        <w:ind w:left="2596" w:hanging="360"/>
      </w:pPr>
    </w:lvl>
    <w:lvl w:ilvl="4" w:tplc="04050019" w:tentative="1">
      <w:start w:val="1"/>
      <w:numFmt w:val="lowerLetter"/>
      <w:lvlText w:val="%5."/>
      <w:lvlJc w:val="left"/>
      <w:pPr>
        <w:ind w:left="3316" w:hanging="360"/>
      </w:pPr>
    </w:lvl>
    <w:lvl w:ilvl="5" w:tplc="0405001B" w:tentative="1">
      <w:start w:val="1"/>
      <w:numFmt w:val="lowerRoman"/>
      <w:lvlText w:val="%6."/>
      <w:lvlJc w:val="right"/>
      <w:pPr>
        <w:ind w:left="4036" w:hanging="180"/>
      </w:pPr>
    </w:lvl>
    <w:lvl w:ilvl="6" w:tplc="0405000F" w:tentative="1">
      <w:start w:val="1"/>
      <w:numFmt w:val="decimal"/>
      <w:lvlText w:val="%7."/>
      <w:lvlJc w:val="left"/>
      <w:pPr>
        <w:ind w:left="4756" w:hanging="360"/>
      </w:pPr>
    </w:lvl>
    <w:lvl w:ilvl="7" w:tplc="04050019" w:tentative="1">
      <w:start w:val="1"/>
      <w:numFmt w:val="lowerLetter"/>
      <w:lvlText w:val="%8."/>
      <w:lvlJc w:val="left"/>
      <w:pPr>
        <w:ind w:left="5476" w:hanging="360"/>
      </w:pPr>
    </w:lvl>
    <w:lvl w:ilvl="8" w:tplc="0405001B" w:tentative="1">
      <w:start w:val="1"/>
      <w:numFmt w:val="lowerRoman"/>
      <w:lvlText w:val="%9."/>
      <w:lvlJc w:val="right"/>
      <w:pPr>
        <w:ind w:left="6196" w:hanging="180"/>
      </w:pPr>
    </w:lvl>
  </w:abstractNum>
  <w:abstractNum w:abstractNumId="19" w15:restartNumberingAfterBreak="0">
    <w:nsid w:val="60C6450A"/>
    <w:multiLevelType w:val="hybridMultilevel"/>
    <w:tmpl w:val="F782C0F8"/>
    <w:lvl w:ilvl="0" w:tplc="0405000F">
      <w:start w:val="1"/>
      <w:numFmt w:val="decimal"/>
      <w:lvlText w:val="%1."/>
      <w:lvlJc w:val="left"/>
      <w:pPr>
        <w:ind w:left="436" w:hanging="360"/>
      </w:pPr>
    </w:lvl>
    <w:lvl w:ilvl="1" w:tplc="04050019">
      <w:start w:val="1"/>
      <w:numFmt w:val="lowerLetter"/>
      <w:lvlText w:val="%2."/>
      <w:lvlJc w:val="left"/>
      <w:pPr>
        <w:ind w:left="1156" w:hanging="360"/>
      </w:pPr>
    </w:lvl>
    <w:lvl w:ilvl="2" w:tplc="0405001B" w:tentative="1">
      <w:start w:val="1"/>
      <w:numFmt w:val="lowerRoman"/>
      <w:lvlText w:val="%3."/>
      <w:lvlJc w:val="right"/>
      <w:pPr>
        <w:ind w:left="1876" w:hanging="180"/>
      </w:pPr>
    </w:lvl>
    <w:lvl w:ilvl="3" w:tplc="0405000F" w:tentative="1">
      <w:start w:val="1"/>
      <w:numFmt w:val="decimal"/>
      <w:lvlText w:val="%4."/>
      <w:lvlJc w:val="left"/>
      <w:pPr>
        <w:ind w:left="2596" w:hanging="360"/>
      </w:pPr>
    </w:lvl>
    <w:lvl w:ilvl="4" w:tplc="04050019" w:tentative="1">
      <w:start w:val="1"/>
      <w:numFmt w:val="lowerLetter"/>
      <w:lvlText w:val="%5."/>
      <w:lvlJc w:val="left"/>
      <w:pPr>
        <w:ind w:left="3316" w:hanging="360"/>
      </w:pPr>
    </w:lvl>
    <w:lvl w:ilvl="5" w:tplc="0405001B" w:tentative="1">
      <w:start w:val="1"/>
      <w:numFmt w:val="lowerRoman"/>
      <w:lvlText w:val="%6."/>
      <w:lvlJc w:val="right"/>
      <w:pPr>
        <w:ind w:left="4036" w:hanging="180"/>
      </w:pPr>
    </w:lvl>
    <w:lvl w:ilvl="6" w:tplc="0405000F" w:tentative="1">
      <w:start w:val="1"/>
      <w:numFmt w:val="decimal"/>
      <w:lvlText w:val="%7."/>
      <w:lvlJc w:val="left"/>
      <w:pPr>
        <w:ind w:left="4756" w:hanging="360"/>
      </w:pPr>
    </w:lvl>
    <w:lvl w:ilvl="7" w:tplc="04050019" w:tentative="1">
      <w:start w:val="1"/>
      <w:numFmt w:val="lowerLetter"/>
      <w:lvlText w:val="%8."/>
      <w:lvlJc w:val="left"/>
      <w:pPr>
        <w:ind w:left="5476" w:hanging="360"/>
      </w:pPr>
    </w:lvl>
    <w:lvl w:ilvl="8" w:tplc="0405001B" w:tentative="1">
      <w:start w:val="1"/>
      <w:numFmt w:val="lowerRoman"/>
      <w:lvlText w:val="%9."/>
      <w:lvlJc w:val="right"/>
      <w:pPr>
        <w:ind w:left="6196" w:hanging="180"/>
      </w:pPr>
    </w:lvl>
  </w:abstractNum>
  <w:abstractNum w:abstractNumId="20" w15:restartNumberingAfterBreak="0">
    <w:nsid w:val="649F047F"/>
    <w:multiLevelType w:val="hybridMultilevel"/>
    <w:tmpl w:val="9ED844FC"/>
    <w:lvl w:ilvl="0" w:tplc="04050017">
      <w:start w:val="1"/>
      <w:numFmt w:val="lowerLetter"/>
      <w:lvlText w:val="%1)"/>
      <w:lvlJc w:val="left"/>
      <w:pPr>
        <w:ind w:left="720" w:hanging="360"/>
      </w:pPr>
      <w:rPr>
        <w:rFonts w:hint="default"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1" w15:restartNumberingAfterBreak="0">
    <w:nsid w:val="688573C6"/>
    <w:multiLevelType w:val="hybridMultilevel"/>
    <w:tmpl w:val="F782C0F8"/>
    <w:lvl w:ilvl="0" w:tplc="0405000F">
      <w:start w:val="1"/>
      <w:numFmt w:val="decimal"/>
      <w:lvlText w:val="%1."/>
      <w:lvlJc w:val="left"/>
      <w:pPr>
        <w:ind w:left="436" w:hanging="360"/>
      </w:pPr>
    </w:lvl>
    <w:lvl w:ilvl="1" w:tplc="04050019" w:tentative="1">
      <w:start w:val="1"/>
      <w:numFmt w:val="lowerLetter"/>
      <w:lvlText w:val="%2."/>
      <w:lvlJc w:val="left"/>
      <w:pPr>
        <w:ind w:left="1156" w:hanging="360"/>
      </w:pPr>
    </w:lvl>
    <w:lvl w:ilvl="2" w:tplc="0405001B" w:tentative="1">
      <w:start w:val="1"/>
      <w:numFmt w:val="lowerRoman"/>
      <w:lvlText w:val="%3."/>
      <w:lvlJc w:val="right"/>
      <w:pPr>
        <w:ind w:left="1876" w:hanging="180"/>
      </w:pPr>
    </w:lvl>
    <w:lvl w:ilvl="3" w:tplc="0405000F" w:tentative="1">
      <w:start w:val="1"/>
      <w:numFmt w:val="decimal"/>
      <w:lvlText w:val="%4."/>
      <w:lvlJc w:val="left"/>
      <w:pPr>
        <w:ind w:left="2596" w:hanging="360"/>
      </w:pPr>
    </w:lvl>
    <w:lvl w:ilvl="4" w:tplc="04050019" w:tentative="1">
      <w:start w:val="1"/>
      <w:numFmt w:val="lowerLetter"/>
      <w:lvlText w:val="%5."/>
      <w:lvlJc w:val="left"/>
      <w:pPr>
        <w:ind w:left="3316" w:hanging="360"/>
      </w:pPr>
    </w:lvl>
    <w:lvl w:ilvl="5" w:tplc="0405001B" w:tentative="1">
      <w:start w:val="1"/>
      <w:numFmt w:val="lowerRoman"/>
      <w:lvlText w:val="%6."/>
      <w:lvlJc w:val="right"/>
      <w:pPr>
        <w:ind w:left="4036" w:hanging="180"/>
      </w:pPr>
    </w:lvl>
    <w:lvl w:ilvl="6" w:tplc="0405000F" w:tentative="1">
      <w:start w:val="1"/>
      <w:numFmt w:val="decimal"/>
      <w:lvlText w:val="%7."/>
      <w:lvlJc w:val="left"/>
      <w:pPr>
        <w:ind w:left="4756" w:hanging="360"/>
      </w:pPr>
    </w:lvl>
    <w:lvl w:ilvl="7" w:tplc="04050019" w:tentative="1">
      <w:start w:val="1"/>
      <w:numFmt w:val="lowerLetter"/>
      <w:lvlText w:val="%8."/>
      <w:lvlJc w:val="left"/>
      <w:pPr>
        <w:ind w:left="5476" w:hanging="360"/>
      </w:pPr>
    </w:lvl>
    <w:lvl w:ilvl="8" w:tplc="0405001B" w:tentative="1">
      <w:start w:val="1"/>
      <w:numFmt w:val="lowerRoman"/>
      <w:lvlText w:val="%9."/>
      <w:lvlJc w:val="right"/>
      <w:pPr>
        <w:ind w:left="6196" w:hanging="180"/>
      </w:pPr>
    </w:lvl>
  </w:abstractNum>
  <w:abstractNum w:abstractNumId="22" w15:restartNumberingAfterBreak="0">
    <w:nsid w:val="6C704826"/>
    <w:multiLevelType w:val="hybridMultilevel"/>
    <w:tmpl w:val="F782C0F8"/>
    <w:lvl w:ilvl="0" w:tplc="0405000F">
      <w:start w:val="1"/>
      <w:numFmt w:val="decimal"/>
      <w:lvlText w:val="%1."/>
      <w:lvlJc w:val="left"/>
      <w:pPr>
        <w:ind w:left="436" w:hanging="360"/>
      </w:pPr>
    </w:lvl>
    <w:lvl w:ilvl="1" w:tplc="04050019" w:tentative="1">
      <w:start w:val="1"/>
      <w:numFmt w:val="lowerLetter"/>
      <w:lvlText w:val="%2."/>
      <w:lvlJc w:val="left"/>
      <w:pPr>
        <w:ind w:left="1156" w:hanging="360"/>
      </w:pPr>
    </w:lvl>
    <w:lvl w:ilvl="2" w:tplc="0405001B" w:tentative="1">
      <w:start w:val="1"/>
      <w:numFmt w:val="lowerRoman"/>
      <w:lvlText w:val="%3."/>
      <w:lvlJc w:val="right"/>
      <w:pPr>
        <w:ind w:left="1876" w:hanging="180"/>
      </w:pPr>
    </w:lvl>
    <w:lvl w:ilvl="3" w:tplc="0405000F" w:tentative="1">
      <w:start w:val="1"/>
      <w:numFmt w:val="decimal"/>
      <w:lvlText w:val="%4."/>
      <w:lvlJc w:val="left"/>
      <w:pPr>
        <w:ind w:left="2596" w:hanging="360"/>
      </w:pPr>
    </w:lvl>
    <w:lvl w:ilvl="4" w:tplc="04050019" w:tentative="1">
      <w:start w:val="1"/>
      <w:numFmt w:val="lowerLetter"/>
      <w:lvlText w:val="%5."/>
      <w:lvlJc w:val="left"/>
      <w:pPr>
        <w:ind w:left="3316" w:hanging="360"/>
      </w:pPr>
    </w:lvl>
    <w:lvl w:ilvl="5" w:tplc="0405001B" w:tentative="1">
      <w:start w:val="1"/>
      <w:numFmt w:val="lowerRoman"/>
      <w:lvlText w:val="%6."/>
      <w:lvlJc w:val="right"/>
      <w:pPr>
        <w:ind w:left="4036" w:hanging="180"/>
      </w:pPr>
    </w:lvl>
    <w:lvl w:ilvl="6" w:tplc="0405000F" w:tentative="1">
      <w:start w:val="1"/>
      <w:numFmt w:val="decimal"/>
      <w:lvlText w:val="%7."/>
      <w:lvlJc w:val="left"/>
      <w:pPr>
        <w:ind w:left="4756" w:hanging="360"/>
      </w:pPr>
    </w:lvl>
    <w:lvl w:ilvl="7" w:tplc="04050019" w:tentative="1">
      <w:start w:val="1"/>
      <w:numFmt w:val="lowerLetter"/>
      <w:lvlText w:val="%8."/>
      <w:lvlJc w:val="left"/>
      <w:pPr>
        <w:ind w:left="5476" w:hanging="360"/>
      </w:pPr>
    </w:lvl>
    <w:lvl w:ilvl="8" w:tplc="0405001B" w:tentative="1">
      <w:start w:val="1"/>
      <w:numFmt w:val="lowerRoman"/>
      <w:lvlText w:val="%9."/>
      <w:lvlJc w:val="right"/>
      <w:pPr>
        <w:ind w:left="6196" w:hanging="180"/>
      </w:pPr>
    </w:lvl>
  </w:abstractNum>
  <w:abstractNum w:abstractNumId="23" w15:restartNumberingAfterBreak="0">
    <w:nsid w:val="7A0D0EA3"/>
    <w:multiLevelType w:val="hybridMultilevel"/>
    <w:tmpl w:val="7B3A0468"/>
    <w:lvl w:ilvl="0" w:tplc="04050017">
      <w:start w:val="1"/>
      <w:numFmt w:val="lowerLetter"/>
      <w:lvlText w:val="%1)"/>
      <w:lvlJc w:val="left"/>
      <w:pPr>
        <w:ind w:left="436" w:hanging="360"/>
      </w:pPr>
      <w:rPr>
        <w:rFonts w:hint="default" w:cs="Times New Roman"/>
      </w:rPr>
    </w:lvl>
    <w:lvl w:ilvl="1" w:tplc="04050019" w:tentative="1">
      <w:start w:val="1"/>
      <w:numFmt w:val="lowerLetter"/>
      <w:lvlText w:val="%2."/>
      <w:lvlJc w:val="left"/>
      <w:pPr>
        <w:ind w:left="1156" w:hanging="360"/>
      </w:pPr>
      <w:rPr>
        <w:rFonts w:cs="Times New Roman"/>
      </w:rPr>
    </w:lvl>
    <w:lvl w:ilvl="2" w:tplc="0405001B" w:tentative="1">
      <w:start w:val="1"/>
      <w:numFmt w:val="lowerRoman"/>
      <w:lvlText w:val="%3."/>
      <w:lvlJc w:val="right"/>
      <w:pPr>
        <w:ind w:left="1876" w:hanging="180"/>
      </w:pPr>
      <w:rPr>
        <w:rFonts w:cs="Times New Roman"/>
      </w:rPr>
    </w:lvl>
    <w:lvl w:ilvl="3" w:tplc="0405000F" w:tentative="1">
      <w:start w:val="1"/>
      <w:numFmt w:val="decimal"/>
      <w:lvlText w:val="%4."/>
      <w:lvlJc w:val="left"/>
      <w:pPr>
        <w:ind w:left="2596" w:hanging="360"/>
      </w:pPr>
      <w:rPr>
        <w:rFonts w:cs="Times New Roman"/>
      </w:rPr>
    </w:lvl>
    <w:lvl w:ilvl="4" w:tplc="04050019" w:tentative="1">
      <w:start w:val="1"/>
      <w:numFmt w:val="lowerLetter"/>
      <w:lvlText w:val="%5."/>
      <w:lvlJc w:val="left"/>
      <w:pPr>
        <w:ind w:left="3316" w:hanging="360"/>
      </w:pPr>
      <w:rPr>
        <w:rFonts w:cs="Times New Roman"/>
      </w:rPr>
    </w:lvl>
    <w:lvl w:ilvl="5" w:tplc="0405001B" w:tentative="1">
      <w:start w:val="1"/>
      <w:numFmt w:val="lowerRoman"/>
      <w:lvlText w:val="%6."/>
      <w:lvlJc w:val="right"/>
      <w:pPr>
        <w:ind w:left="4036" w:hanging="180"/>
      </w:pPr>
      <w:rPr>
        <w:rFonts w:cs="Times New Roman"/>
      </w:rPr>
    </w:lvl>
    <w:lvl w:ilvl="6" w:tplc="0405000F" w:tentative="1">
      <w:start w:val="1"/>
      <w:numFmt w:val="decimal"/>
      <w:lvlText w:val="%7."/>
      <w:lvlJc w:val="left"/>
      <w:pPr>
        <w:ind w:left="4756" w:hanging="360"/>
      </w:pPr>
      <w:rPr>
        <w:rFonts w:cs="Times New Roman"/>
      </w:rPr>
    </w:lvl>
    <w:lvl w:ilvl="7" w:tplc="04050019" w:tentative="1">
      <w:start w:val="1"/>
      <w:numFmt w:val="lowerLetter"/>
      <w:lvlText w:val="%8."/>
      <w:lvlJc w:val="left"/>
      <w:pPr>
        <w:ind w:left="5476" w:hanging="360"/>
      </w:pPr>
      <w:rPr>
        <w:rFonts w:cs="Times New Roman"/>
      </w:rPr>
    </w:lvl>
    <w:lvl w:ilvl="8" w:tplc="0405001B" w:tentative="1">
      <w:start w:val="1"/>
      <w:numFmt w:val="lowerRoman"/>
      <w:lvlText w:val="%9."/>
      <w:lvlJc w:val="right"/>
      <w:pPr>
        <w:ind w:left="6196" w:hanging="180"/>
      </w:pPr>
      <w:rPr>
        <w:rFonts w:cs="Times New Roman"/>
      </w:rPr>
    </w:lvl>
  </w:abstractNum>
  <w:num w:numId="1" w16cid:durableId="1890678480">
    <w:abstractNumId w:val="23"/>
  </w:num>
  <w:num w:numId="2" w16cid:durableId="2015256594">
    <w:abstractNumId w:val="15"/>
  </w:num>
  <w:num w:numId="3" w16cid:durableId="206113821">
    <w:abstractNumId w:val="8"/>
  </w:num>
  <w:num w:numId="4" w16cid:durableId="1954046348">
    <w:abstractNumId w:val="20"/>
  </w:num>
  <w:num w:numId="5" w16cid:durableId="585958622">
    <w:abstractNumId w:val="14"/>
  </w:num>
  <w:num w:numId="6" w16cid:durableId="1021933057">
    <w:abstractNumId w:val="3"/>
  </w:num>
  <w:num w:numId="7" w16cid:durableId="613942852">
    <w:abstractNumId w:val="4"/>
  </w:num>
  <w:num w:numId="8" w16cid:durableId="1811940954">
    <w:abstractNumId w:val="19"/>
  </w:num>
  <w:num w:numId="9" w16cid:durableId="1241327358">
    <w:abstractNumId w:val="6"/>
  </w:num>
  <w:num w:numId="10" w16cid:durableId="1742169323">
    <w:abstractNumId w:val="21"/>
  </w:num>
  <w:num w:numId="11" w16cid:durableId="1877814334">
    <w:abstractNumId w:val="18"/>
  </w:num>
  <w:num w:numId="12" w16cid:durableId="1547839452">
    <w:abstractNumId w:val="0"/>
  </w:num>
  <w:num w:numId="13" w16cid:durableId="1208375908">
    <w:abstractNumId w:val="11"/>
  </w:num>
  <w:num w:numId="14" w16cid:durableId="451094558">
    <w:abstractNumId w:val="10"/>
  </w:num>
  <w:num w:numId="15" w16cid:durableId="2035113624">
    <w:abstractNumId w:val="22"/>
  </w:num>
  <w:num w:numId="16" w16cid:durableId="626396310">
    <w:abstractNumId w:val="16"/>
  </w:num>
  <w:num w:numId="17" w16cid:durableId="1481462667">
    <w:abstractNumId w:val="17"/>
  </w:num>
  <w:num w:numId="18" w16cid:durableId="1166362349">
    <w:abstractNumId w:val="1"/>
  </w:num>
  <w:num w:numId="19" w16cid:durableId="46801002">
    <w:abstractNumId w:val="7"/>
  </w:num>
  <w:num w:numId="20" w16cid:durableId="1427268965">
    <w:abstractNumId w:val="2"/>
  </w:num>
  <w:num w:numId="21" w16cid:durableId="64765901">
    <w:abstractNumId w:val="13"/>
  </w:num>
  <w:num w:numId="22" w16cid:durableId="286545679">
    <w:abstractNumId w:val="5"/>
  </w:num>
  <w:num w:numId="23" w16cid:durableId="1847788125">
    <w:abstractNumId w:val="12"/>
  </w:num>
  <w:num w:numId="24" w16cid:durableId="1489862059">
    <w:abstractNumId w:val="9"/>
  </w:num>
  <w:numIdMacAtCleanup w:val="15"/>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val="false"/>
  <w:defaultTabStop w:val="708"/>
  <w:hyphenationZone w:val="425"/>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D52AD"/>
    <w:rsid w:val="00003496"/>
    <w:rsid w:val="0000415C"/>
    <w:rsid w:val="000108B2"/>
    <w:rsid w:val="000116CD"/>
    <w:rsid w:val="00014265"/>
    <w:rsid w:val="00017177"/>
    <w:rsid w:val="0002495F"/>
    <w:rsid w:val="00026538"/>
    <w:rsid w:val="00030619"/>
    <w:rsid w:val="00031EB2"/>
    <w:rsid w:val="000325E6"/>
    <w:rsid w:val="0003455D"/>
    <w:rsid w:val="000347F4"/>
    <w:rsid w:val="00046DA0"/>
    <w:rsid w:val="00047F7F"/>
    <w:rsid w:val="00050A7A"/>
    <w:rsid w:val="000554AB"/>
    <w:rsid w:val="00060009"/>
    <w:rsid w:val="00062C5C"/>
    <w:rsid w:val="00065DFF"/>
    <w:rsid w:val="00067F73"/>
    <w:rsid w:val="00073D0B"/>
    <w:rsid w:val="000752BF"/>
    <w:rsid w:val="00076F7B"/>
    <w:rsid w:val="00085A46"/>
    <w:rsid w:val="000872D8"/>
    <w:rsid w:val="000919D9"/>
    <w:rsid w:val="000925AB"/>
    <w:rsid w:val="00096789"/>
    <w:rsid w:val="000A23F6"/>
    <w:rsid w:val="000A2F21"/>
    <w:rsid w:val="000A320B"/>
    <w:rsid w:val="000A3B84"/>
    <w:rsid w:val="000A6A3F"/>
    <w:rsid w:val="000A6D32"/>
    <w:rsid w:val="000B283E"/>
    <w:rsid w:val="000B4A7E"/>
    <w:rsid w:val="000B508D"/>
    <w:rsid w:val="000B74D8"/>
    <w:rsid w:val="000C0B44"/>
    <w:rsid w:val="000C4054"/>
    <w:rsid w:val="000C741C"/>
    <w:rsid w:val="000C76A2"/>
    <w:rsid w:val="000D1F6A"/>
    <w:rsid w:val="000D4BE9"/>
    <w:rsid w:val="000D52AD"/>
    <w:rsid w:val="000E4AE6"/>
    <w:rsid w:val="000E58B0"/>
    <w:rsid w:val="000E655B"/>
    <w:rsid w:val="000F18DB"/>
    <w:rsid w:val="000F1F81"/>
    <w:rsid w:val="000F1FC8"/>
    <w:rsid w:val="000F2646"/>
    <w:rsid w:val="000F7759"/>
    <w:rsid w:val="00100EC5"/>
    <w:rsid w:val="00101C54"/>
    <w:rsid w:val="00102E18"/>
    <w:rsid w:val="00103966"/>
    <w:rsid w:val="001049DC"/>
    <w:rsid w:val="001063D8"/>
    <w:rsid w:val="00113D02"/>
    <w:rsid w:val="00117120"/>
    <w:rsid w:val="001174B2"/>
    <w:rsid w:val="001215C2"/>
    <w:rsid w:val="00126B13"/>
    <w:rsid w:val="001314E3"/>
    <w:rsid w:val="00137662"/>
    <w:rsid w:val="001403AA"/>
    <w:rsid w:val="001417C9"/>
    <w:rsid w:val="00144D1E"/>
    <w:rsid w:val="0015360C"/>
    <w:rsid w:val="0015511D"/>
    <w:rsid w:val="00157A82"/>
    <w:rsid w:val="0016135E"/>
    <w:rsid w:val="00171293"/>
    <w:rsid w:val="00172135"/>
    <w:rsid w:val="00173E6C"/>
    <w:rsid w:val="00176710"/>
    <w:rsid w:val="00177022"/>
    <w:rsid w:val="00181035"/>
    <w:rsid w:val="00182856"/>
    <w:rsid w:val="0018372D"/>
    <w:rsid w:val="00187927"/>
    <w:rsid w:val="001A0226"/>
    <w:rsid w:val="001A0B2B"/>
    <w:rsid w:val="001B448C"/>
    <w:rsid w:val="001B53AC"/>
    <w:rsid w:val="001B5893"/>
    <w:rsid w:val="001B658B"/>
    <w:rsid w:val="001C1337"/>
    <w:rsid w:val="001D6B29"/>
    <w:rsid w:val="001D7D9C"/>
    <w:rsid w:val="001E35E4"/>
    <w:rsid w:val="001E7EE6"/>
    <w:rsid w:val="001F358A"/>
    <w:rsid w:val="001F44D5"/>
    <w:rsid w:val="001F624D"/>
    <w:rsid w:val="00205205"/>
    <w:rsid w:val="00205814"/>
    <w:rsid w:val="00206631"/>
    <w:rsid w:val="00206D50"/>
    <w:rsid w:val="002113BD"/>
    <w:rsid w:val="00212F71"/>
    <w:rsid w:val="002164AD"/>
    <w:rsid w:val="002174CB"/>
    <w:rsid w:val="002178A4"/>
    <w:rsid w:val="0023069C"/>
    <w:rsid w:val="00234BB4"/>
    <w:rsid w:val="00234DB6"/>
    <w:rsid w:val="00235402"/>
    <w:rsid w:val="00235FDA"/>
    <w:rsid w:val="002369D0"/>
    <w:rsid w:val="002409F0"/>
    <w:rsid w:val="00243462"/>
    <w:rsid w:val="00246D22"/>
    <w:rsid w:val="002521B8"/>
    <w:rsid w:val="00254838"/>
    <w:rsid w:val="00262169"/>
    <w:rsid w:val="00264030"/>
    <w:rsid w:val="002669FE"/>
    <w:rsid w:val="0027089C"/>
    <w:rsid w:val="00270E5A"/>
    <w:rsid w:val="00281025"/>
    <w:rsid w:val="00281474"/>
    <w:rsid w:val="00281F06"/>
    <w:rsid w:val="002834E2"/>
    <w:rsid w:val="00283C1D"/>
    <w:rsid w:val="00284444"/>
    <w:rsid w:val="002860B8"/>
    <w:rsid w:val="00291E19"/>
    <w:rsid w:val="00294E11"/>
    <w:rsid w:val="002A5074"/>
    <w:rsid w:val="002A50D5"/>
    <w:rsid w:val="002A51A7"/>
    <w:rsid w:val="002A5B47"/>
    <w:rsid w:val="002B0DF5"/>
    <w:rsid w:val="002B1171"/>
    <w:rsid w:val="002B12B5"/>
    <w:rsid w:val="002B2EEE"/>
    <w:rsid w:val="002B6C21"/>
    <w:rsid w:val="002B7D20"/>
    <w:rsid w:val="002C5805"/>
    <w:rsid w:val="002D5B8A"/>
    <w:rsid w:val="002E613D"/>
    <w:rsid w:val="002E7B34"/>
    <w:rsid w:val="002F105A"/>
    <w:rsid w:val="002F3713"/>
    <w:rsid w:val="00305076"/>
    <w:rsid w:val="003052A1"/>
    <w:rsid w:val="00305FDB"/>
    <w:rsid w:val="00310427"/>
    <w:rsid w:val="003122AC"/>
    <w:rsid w:val="003217E7"/>
    <w:rsid w:val="00322942"/>
    <w:rsid w:val="00322F10"/>
    <w:rsid w:val="003324E2"/>
    <w:rsid w:val="00333340"/>
    <w:rsid w:val="0033539B"/>
    <w:rsid w:val="00340477"/>
    <w:rsid w:val="003451C5"/>
    <w:rsid w:val="00345EAE"/>
    <w:rsid w:val="003501A4"/>
    <w:rsid w:val="00360AE6"/>
    <w:rsid w:val="0036111F"/>
    <w:rsid w:val="00366FDA"/>
    <w:rsid w:val="003724F1"/>
    <w:rsid w:val="0037779C"/>
    <w:rsid w:val="00377AF1"/>
    <w:rsid w:val="003A09AB"/>
    <w:rsid w:val="003A29B6"/>
    <w:rsid w:val="003A6E7A"/>
    <w:rsid w:val="003B7473"/>
    <w:rsid w:val="003C427A"/>
    <w:rsid w:val="003C5434"/>
    <w:rsid w:val="003D2109"/>
    <w:rsid w:val="003D3D8A"/>
    <w:rsid w:val="003D7449"/>
    <w:rsid w:val="003E0D8E"/>
    <w:rsid w:val="003E2607"/>
    <w:rsid w:val="003E308A"/>
    <w:rsid w:val="003E503F"/>
    <w:rsid w:val="003F101B"/>
    <w:rsid w:val="003F20F5"/>
    <w:rsid w:val="003F3E6A"/>
    <w:rsid w:val="003F48F7"/>
    <w:rsid w:val="003F5EBD"/>
    <w:rsid w:val="0040201B"/>
    <w:rsid w:val="00403CD7"/>
    <w:rsid w:val="004055DC"/>
    <w:rsid w:val="00410283"/>
    <w:rsid w:val="0041028D"/>
    <w:rsid w:val="00412F73"/>
    <w:rsid w:val="0042198E"/>
    <w:rsid w:val="004222A0"/>
    <w:rsid w:val="00423BF5"/>
    <w:rsid w:val="0042568A"/>
    <w:rsid w:val="00433EE1"/>
    <w:rsid w:val="00437209"/>
    <w:rsid w:val="00443024"/>
    <w:rsid w:val="00451151"/>
    <w:rsid w:val="00453073"/>
    <w:rsid w:val="00453B47"/>
    <w:rsid w:val="00456587"/>
    <w:rsid w:val="00457A21"/>
    <w:rsid w:val="00461DD1"/>
    <w:rsid w:val="0046501B"/>
    <w:rsid w:val="0046747E"/>
    <w:rsid w:val="004727C0"/>
    <w:rsid w:val="00473EC3"/>
    <w:rsid w:val="00476498"/>
    <w:rsid w:val="00481971"/>
    <w:rsid w:val="00485C36"/>
    <w:rsid w:val="004966C4"/>
    <w:rsid w:val="0049694B"/>
    <w:rsid w:val="004A72DD"/>
    <w:rsid w:val="004B37F6"/>
    <w:rsid w:val="004B5ABE"/>
    <w:rsid w:val="004B7149"/>
    <w:rsid w:val="004C119F"/>
    <w:rsid w:val="004C32E0"/>
    <w:rsid w:val="004D030C"/>
    <w:rsid w:val="004D0C48"/>
    <w:rsid w:val="004D2198"/>
    <w:rsid w:val="004D233B"/>
    <w:rsid w:val="004E5608"/>
    <w:rsid w:val="004F133A"/>
    <w:rsid w:val="004F1AAB"/>
    <w:rsid w:val="004F5CF9"/>
    <w:rsid w:val="00500CAA"/>
    <w:rsid w:val="00505C3A"/>
    <w:rsid w:val="00516328"/>
    <w:rsid w:val="0051698C"/>
    <w:rsid w:val="00524BBF"/>
    <w:rsid w:val="00532BB0"/>
    <w:rsid w:val="00535485"/>
    <w:rsid w:val="00535C18"/>
    <w:rsid w:val="00540AA5"/>
    <w:rsid w:val="0054294E"/>
    <w:rsid w:val="00543EE4"/>
    <w:rsid w:val="0054408E"/>
    <w:rsid w:val="005459D4"/>
    <w:rsid w:val="00552BF6"/>
    <w:rsid w:val="00552C58"/>
    <w:rsid w:val="00553140"/>
    <w:rsid w:val="00554E5C"/>
    <w:rsid w:val="005609BB"/>
    <w:rsid w:val="00560C01"/>
    <w:rsid w:val="005620C4"/>
    <w:rsid w:val="00565AC7"/>
    <w:rsid w:val="00566891"/>
    <w:rsid w:val="005711D5"/>
    <w:rsid w:val="005727A5"/>
    <w:rsid w:val="005738FA"/>
    <w:rsid w:val="00577D3F"/>
    <w:rsid w:val="005901D6"/>
    <w:rsid w:val="005957B3"/>
    <w:rsid w:val="005A173C"/>
    <w:rsid w:val="005A1748"/>
    <w:rsid w:val="005A7B03"/>
    <w:rsid w:val="005B10C4"/>
    <w:rsid w:val="005B154C"/>
    <w:rsid w:val="005B5E82"/>
    <w:rsid w:val="005C087D"/>
    <w:rsid w:val="005C4FBB"/>
    <w:rsid w:val="005C550B"/>
    <w:rsid w:val="005D0928"/>
    <w:rsid w:val="005D6CF3"/>
    <w:rsid w:val="005D7FEA"/>
    <w:rsid w:val="005E47D6"/>
    <w:rsid w:val="005E533C"/>
    <w:rsid w:val="005F389A"/>
    <w:rsid w:val="005F3EC3"/>
    <w:rsid w:val="005F4E79"/>
    <w:rsid w:val="005F60A7"/>
    <w:rsid w:val="00603324"/>
    <w:rsid w:val="006033AD"/>
    <w:rsid w:val="006129F0"/>
    <w:rsid w:val="00612D87"/>
    <w:rsid w:val="00620D83"/>
    <w:rsid w:val="0062438A"/>
    <w:rsid w:val="0062535B"/>
    <w:rsid w:val="0063204A"/>
    <w:rsid w:val="00633985"/>
    <w:rsid w:val="0063569A"/>
    <w:rsid w:val="00636A36"/>
    <w:rsid w:val="00637D9B"/>
    <w:rsid w:val="006409DA"/>
    <w:rsid w:val="006411B3"/>
    <w:rsid w:val="00646C02"/>
    <w:rsid w:val="006531DE"/>
    <w:rsid w:val="00654B35"/>
    <w:rsid w:val="0065677F"/>
    <w:rsid w:val="006621A1"/>
    <w:rsid w:val="006646C0"/>
    <w:rsid w:val="00665F2C"/>
    <w:rsid w:val="0067352D"/>
    <w:rsid w:val="00675D62"/>
    <w:rsid w:val="00677EB2"/>
    <w:rsid w:val="00682FA5"/>
    <w:rsid w:val="006841B0"/>
    <w:rsid w:val="006863CC"/>
    <w:rsid w:val="00687FFA"/>
    <w:rsid w:val="006914B5"/>
    <w:rsid w:val="00692BD8"/>
    <w:rsid w:val="006970D6"/>
    <w:rsid w:val="006A1877"/>
    <w:rsid w:val="006A4CB5"/>
    <w:rsid w:val="006B4AEB"/>
    <w:rsid w:val="006B5695"/>
    <w:rsid w:val="006B6E48"/>
    <w:rsid w:val="006C5956"/>
    <w:rsid w:val="006C7221"/>
    <w:rsid w:val="006D2508"/>
    <w:rsid w:val="006D63A1"/>
    <w:rsid w:val="006E057F"/>
    <w:rsid w:val="006E2FD6"/>
    <w:rsid w:val="006F2E6D"/>
    <w:rsid w:val="006F336E"/>
    <w:rsid w:val="006F5051"/>
    <w:rsid w:val="00704E30"/>
    <w:rsid w:val="00713934"/>
    <w:rsid w:val="0071734A"/>
    <w:rsid w:val="007221BE"/>
    <w:rsid w:val="007257F9"/>
    <w:rsid w:val="00731303"/>
    <w:rsid w:val="00731C41"/>
    <w:rsid w:val="007408A4"/>
    <w:rsid w:val="00741AC8"/>
    <w:rsid w:val="00742106"/>
    <w:rsid w:val="00755127"/>
    <w:rsid w:val="00755648"/>
    <w:rsid w:val="00756C96"/>
    <w:rsid w:val="00757A1B"/>
    <w:rsid w:val="00760459"/>
    <w:rsid w:val="00762273"/>
    <w:rsid w:val="007707AC"/>
    <w:rsid w:val="007731FC"/>
    <w:rsid w:val="007741AA"/>
    <w:rsid w:val="00774889"/>
    <w:rsid w:val="00776215"/>
    <w:rsid w:val="00777020"/>
    <w:rsid w:val="007776C9"/>
    <w:rsid w:val="0078199C"/>
    <w:rsid w:val="00786E8E"/>
    <w:rsid w:val="007872C6"/>
    <w:rsid w:val="00792C7E"/>
    <w:rsid w:val="007A07A0"/>
    <w:rsid w:val="007A52AD"/>
    <w:rsid w:val="007B5AB2"/>
    <w:rsid w:val="007C0792"/>
    <w:rsid w:val="007C1EA9"/>
    <w:rsid w:val="007C21B5"/>
    <w:rsid w:val="007C4C35"/>
    <w:rsid w:val="007D523C"/>
    <w:rsid w:val="007D772B"/>
    <w:rsid w:val="007E0989"/>
    <w:rsid w:val="007E3ED5"/>
    <w:rsid w:val="007E5552"/>
    <w:rsid w:val="007E6891"/>
    <w:rsid w:val="007F116D"/>
    <w:rsid w:val="007F1B0E"/>
    <w:rsid w:val="007F4E5F"/>
    <w:rsid w:val="007F4F8B"/>
    <w:rsid w:val="007F618D"/>
    <w:rsid w:val="007F7980"/>
    <w:rsid w:val="0081192C"/>
    <w:rsid w:val="0081370F"/>
    <w:rsid w:val="008139AD"/>
    <w:rsid w:val="00815731"/>
    <w:rsid w:val="0081726B"/>
    <w:rsid w:val="00823526"/>
    <w:rsid w:val="00823B3A"/>
    <w:rsid w:val="00824B06"/>
    <w:rsid w:val="00825E2D"/>
    <w:rsid w:val="008275FF"/>
    <w:rsid w:val="008315D7"/>
    <w:rsid w:val="00833D5F"/>
    <w:rsid w:val="008369A1"/>
    <w:rsid w:val="0084232B"/>
    <w:rsid w:val="00844B86"/>
    <w:rsid w:val="008454C5"/>
    <w:rsid w:val="008461A6"/>
    <w:rsid w:val="008474BE"/>
    <w:rsid w:val="00852AC2"/>
    <w:rsid w:val="00861B47"/>
    <w:rsid w:val="00875A6B"/>
    <w:rsid w:val="008765FA"/>
    <w:rsid w:val="008770A3"/>
    <w:rsid w:val="0088780B"/>
    <w:rsid w:val="00895A40"/>
    <w:rsid w:val="008A188C"/>
    <w:rsid w:val="008A3CF5"/>
    <w:rsid w:val="008A7679"/>
    <w:rsid w:val="008B18BD"/>
    <w:rsid w:val="008B3E50"/>
    <w:rsid w:val="008B5131"/>
    <w:rsid w:val="008B724F"/>
    <w:rsid w:val="008C4DC0"/>
    <w:rsid w:val="008C72AE"/>
    <w:rsid w:val="008C762E"/>
    <w:rsid w:val="008C7FD6"/>
    <w:rsid w:val="008D3E87"/>
    <w:rsid w:val="008D5138"/>
    <w:rsid w:val="008E097F"/>
    <w:rsid w:val="008E13A4"/>
    <w:rsid w:val="008E15BB"/>
    <w:rsid w:val="008E4921"/>
    <w:rsid w:val="008E52B6"/>
    <w:rsid w:val="008F05B1"/>
    <w:rsid w:val="008F0E87"/>
    <w:rsid w:val="008F0E99"/>
    <w:rsid w:val="008F2FE3"/>
    <w:rsid w:val="00904155"/>
    <w:rsid w:val="00904C37"/>
    <w:rsid w:val="00905610"/>
    <w:rsid w:val="00907BE4"/>
    <w:rsid w:val="00911EC8"/>
    <w:rsid w:val="00914206"/>
    <w:rsid w:val="0091558E"/>
    <w:rsid w:val="00915CB0"/>
    <w:rsid w:val="00921BF0"/>
    <w:rsid w:val="00922320"/>
    <w:rsid w:val="009223AF"/>
    <w:rsid w:val="009251DC"/>
    <w:rsid w:val="00931E2E"/>
    <w:rsid w:val="0093212A"/>
    <w:rsid w:val="009328F8"/>
    <w:rsid w:val="00934F26"/>
    <w:rsid w:val="009428CE"/>
    <w:rsid w:val="00944E05"/>
    <w:rsid w:val="00946486"/>
    <w:rsid w:val="00952B3F"/>
    <w:rsid w:val="00952EB6"/>
    <w:rsid w:val="00954B9E"/>
    <w:rsid w:val="0096574D"/>
    <w:rsid w:val="009678B9"/>
    <w:rsid w:val="00980232"/>
    <w:rsid w:val="00983AB0"/>
    <w:rsid w:val="009844AF"/>
    <w:rsid w:val="0098516D"/>
    <w:rsid w:val="00986B2A"/>
    <w:rsid w:val="0098736C"/>
    <w:rsid w:val="00996546"/>
    <w:rsid w:val="00996F34"/>
    <w:rsid w:val="009A0269"/>
    <w:rsid w:val="009A3B07"/>
    <w:rsid w:val="009B52CE"/>
    <w:rsid w:val="009B7109"/>
    <w:rsid w:val="009C13BB"/>
    <w:rsid w:val="009C56F2"/>
    <w:rsid w:val="009C658F"/>
    <w:rsid w:val="009D3EAA"/>
    <w:rsid w:val="009D4ADA"/>
    <w:rsid w:val="009E2F47"/>
    <w:rsid w:val="009E379D"/>
    <w:rsid w:val="009F348F"/>
    <w:rsid w:val="009F4FC7"/>
    <w:rsid w:val="009F5673"/>
    <w:rsid w:val="009F6C62"/>
    <w:rsid w:val="009F7835"/>
    <w:rsid w:val="00A0198C"/>
    <w:rsid w:val="00A020CD"/>
    <w:rsid w:val="00A0292A"/>
    <w:rsid w:val="00A03A7E"/>
    <w:rsid w:val="00A04079"/>
    <w:rsid w:val="00A04BFB"/>
    <w:rsid w:val="00A11333"/>
    <w:rsid w:val="00A13841"/>
    <w:rsid w:val="00A16E75"/>
    <w:rsid w:val="00A24246"/>
    <w:rsid w:val="00A32835"/>
    <w:rsid w:val="00A33B47"/>
    <w:rsid w:val="00A40ADD"/>
    <w:rsid w:val="00A4350C"/>
    <w:rsid w:val="00A43D23"/>
    <w:rsid w:val="00A470F4"/>
    <w:rsid w:val="00A526DE"/>
    <w:rsid w:val="00A57A7A"/>
    <w:rsid w:val="00A6309F"/>
    <w:rsid w:val="00A66944"/>
    <w:rsid w:val="00A73A1F"/>
    <w:rsid w:val="00A74003"/>
    <w:rsid w:val="00A740BB"/>
    <w:rsid w:val="00A744EB"/>
    <w:rsid w:val="00A75953"/>
    <w:rsid w:val="00A77D91"/>
    <w:rsid w:val="00A80330"/>
    <w:rsid w:val="00A90A5E"/>
    <w:rsid w:val="00AA256A"/>
    <w:rsid w:val="00AA34B4"/>
    <w:rsid w:val="00AA659A"/>
    <w:rsid w:val="00AA6EC3"/>
    <w:rsid w:val="00AB0030"/>
    <w:rsid w:val="00AB0676"/>
    <w:rsid w:val="00AB44BD"/>
    <w:rsid w:val="00AB5375"/>
    <w:rsid w:val="00AB6293"/>
    <w:rsid w:val="00AB70CC"/>
    <w:rsid w:val="00AC4F4E"/>
    <w:rsid w:val="00AD0ECC"/>
    <w:rsid w:val="00AD37C0"/>
    <w:rsid w:val="00AD7924"/>
    <w:rsid w:val="00AD7B28"/>
    <w:rsid w:val="00AE1EAD"/>
    <w:rsid w:val="00AE5CEA"/>
    <w:rsid w:val="00AF148D"/>
    <w:rsid w:val="00AF42BE"/>
    <w:rsid w:val="00AF56F7"/>
    <w:rsid w:val="00AF696B"/>
    <w:rsid w:val="00AF6F82"/>
    <w:rsid w:val="00B0216C"/>
    <w:rsid w:val="00B02CDB"/>
    <w:rsid w:val="00B05B63"/>
    <w:rsid w:val="00B0736B"/>
    <w:rsid w:val="00B17007"/>
    <w:rsid w:val="00B17ABB"/>
    <w:rsid w:val="00B17B56"/>
    <w:rsid w:val="00B23B11"/>
    <w:rsid w:val="00B26740"/>
    <w:rsid w:val="00B26F7C"/>
    <w:rsid w:val="00B27B09"/>
    <w:rsid w:val="00B35E00"/>
    <w:rsid w:val="00B4074D"/>
    <w:rsid w:val="00B407C3"/>
    <w:rsid w:val="00B44663"/>
    <w:rsid w:val="00B57322"/>
    <w:rsid w:val="00B57F62"/>
    <w:rsid w:val="00B60177"/>
    <w:rsid w:val="00B60941"/>
    <w:rsid w:val="00B60BE8"/>
    <w:rsid w:val="00B615DB"/>
    <w:rsid w:val="00B64B46"/>
    <w:rsid w:val="00B64B8C"/>
    <w:rsid w:val="00B654F9"/>
    <w:rsid w:val="00B65AE2"/>
    <w:rsid w:val="00B66832"/>
    <w:rsid w:val="00B71DA0"/>
    <w:rsid w:val="00B73504"/>
    <w:rsid w:val="00B80423"/>
    <w:rsid w:val="00B8154C"/>
    <w:rsid w:val="00B850E0"/>
    <w:rsid w:val="00B851EB"/>
    <w:rsid w:val="00B8526F"/>
    <w:rsid w:val="00B86827"/>
    <w:rsid w:val="00B87352"/>
    <w:rsid w:val="00B87A76"/>
    <w:rsid w:val="00B95AC9"/>
    <w:rsid w:val="00B97A12"/>
    <w:rsid w:val="00BA7F06"/>
    <w:rsid w:val="00BB17C0"/>
    <w:rsid w:val="00BB1A00"/>
    <w:rsid w:val="00BB35BE"/>
    <w:rsid w:val="00BB4E26"/>
    <w:rsid w:val="00BB5192"/>
    <w:rsid w:val="00BB7996"/>
    <w:rsid w:val="00BC31D9"/>
    <w:rsid w:val="00BC3C2F"/>
    <w:rsid w:val="00BD0616"/>
    <w:rsid w:val="00BD295F"/>
    <w:rsid w:val="00BD5882"/>
    <w:rsid w:val="00BD5AE7"/>
    <w:rsid w:val="00BD7D84"/>
    <w:rsid w:val="00BE1C61"/>
    <w:rsid w:val="00BE2207"/>
    <w:rsid w:val="00BE2CCB"/>
    <w:rsid w:val="00BF1B71"/>
    <w:rsid w:val="00BF496A"/>
    <w:rsid w:val="00BF6B9B"/>
    <w:rsid w:val="00C02978"/>
    <w:rsid w:val="00C04685"/>
    <w:rsid w:val="00C06678"/>
    <w:rsid w:val="00C066A9"/>
    <w:rsid w:val="00C17410"/>
    <w:rsid w:val="00C211B3"/>
    <w:rsid w:val="00C22B25"/>
    <w:rsid w:val="00C304CA"/>
    <w:rsid w:val="00C308F3"/>
    <w:rsid w:val="00C336E8"/>
    <w:rsid w:val="00C33F1F"/>
    <w:rsid w:val="00C34F08"/>
    <w:rsid w:val="00C46BE6"/>
    <w:rsid w:val="00C5015D"/>
    <w:rsid w:val="00C56112"/>
    <w:rsid w:val="00C56FF9"/>
    <w:rsid w:val="00C63C71"/>
    <w:rsid w:val="00C63F08"/>
    <w:rsid w:val="00C67582"/>
    <w:rsid w:val="00C70884"/>
    <w:rsid w:val="00C71908"/>
    <w:rsid w:val="00C73765"/>
    <w:rsid w:val="00C779DB"/>
    <w:rsid w:val="00C83492"/>
    <w:rsid w:val="00C8433B"/>
    <w:rsid w:val="00C87405"/>
    <w:rsid w:val="00C91F11"/>
    <w:rsid w:val="00C922B9"/>
    <w:rsid w:val="00C94C2B"/>
    <w:rsid w:val="00C94DCA"/>
    <w:rsid w:val="00C974C4"/>
    <w:rsid w:val="00C977DF"/>
    <w:rsid w:val="00CA6627"/>
    <w:rsid w:val="00CA76B6"/>
    <w:rsid w:val="00CB369D"/>
    <w:rsid w:val="00CB6805"/>
    <w:rsid w:val="00CC11B4"/>
    <w:rsid w:val="00CC150C"/>
    <w:rsid w:val="00CC2BE0"/>
    <w:rsid w:val="00CC5956"/>
    <w:rsid w:val="00CC69C0"/>
    <w:rsid w:val="00CC7EE3"/>
    <w:rsid w:val="00CD216F"/>
    <w:rsid w:val="00CD31D1"/>
    <w:rsid w:val="00CD6DF7"/>
    <w:rsid w:val="00CD7BA7"/>
    <w:rsid w:val="00CE0DF0"/>
    <w:rsid w:val="00CF2305"/>
    <w:rsid w:val="00CF4FCD"/>
    <w:rsid w:val="00CF67C8"/>
    <w:rsid w:val="00D0005C"/>
    <w:rsid w:val="00D02EC4"/>
    <w:rsid w:val="00D03796"/>
    <w:rsid w:val="00D04017"/>
    <w:rsid w:val="00D0500A"/>
    <w:rsid w:val="00D05C6B"/>
    <w:rsid w:val="00D0724C"/>
    <w:rsid w:val="00D10DD3"/>
    <w:rsid w:val="00D12852"/>
    <w:rsid w:val="00D14485"/>
    <w:rsid w:val="00D218C3"/>
    <w:rsid w:val="00D32C45"/>
    <w:rsid w:val="00D40AD7"/>
    <w:rsid w:val="00D42814"/>
    <w:rsid w:val="00D476FC"/>
    <w:rsid w:val="00D50A67"/>
    <w:rsid w:val="00D604F8"/>
    <w:rsid w:val="00D617A0"/>
    <w:rsid w:val="00D62BB5"/>
    <w:rsid w:val="00D63C87"/>
    <w:rsid w:val="00D647A5"/>
    <w:rsid w:val="00D67DCD"/>
    <w:rsid w:val="00D752A3"/>
    <w:rsid w:val="00D75799"/>
    <w:rsid w:val="00D80809"/>
    <w:rsid w:val="00D83F72"/>
    <w:rsid w:val="00D8736D"/>
    <w:rsid w:val="00D90645"/>
    <w:rsid w:val="00D91E64"/>
    <w:rsid w:val="00D960EA"/>
    <w:rsid w:val="00DA1C7F"/>
    <w:rsid w:val="00DA32CE"/>
    <w:rsid w:val="00DA613C"/>
    <w:rsid w:val="00DA6260"/>
    <w:rsid w:val="00DB0457"/>
    <w:rsid w:val="00DB1CB5"/>
    <w:rsid w:val="00DB348C"/>
    <w:rsid w:val="00DB496D"/>
    <w:rsid w:val="00DB696D"/>
    <w:rsid w:val="00DC280D"/>
    <w:rsid w:val="00DC52A8"/>
    <w:rsid w:val="00DC5F0F"/>
    <w:rsid w:val="00DC70DF"/>
    <w:rsid w:val="00DC773F"/>
    <w:rsid w:val="00DD5343"/>
    <w:rsid w:val="00DD5CF0"/>
    <w:rsid w:val="00DD6F41"/>
    <w:rsid w:val="00DE3A72"/>
    <w:rsid w:val="00DE685D"/>
    <w:rsid w:val="00DF0604"/>
    <w:rsid w:val="00DF0B75"/>
    <w:rsid w:val="00DF149E"/>
    <w:rsid w:val="00DF358E"/>
    <w:rsid w:val="00DF3604"/>
    <w:rsid w:val="00DF558E"/>
    <w:rsid w:val="00E00252"/>
    <w:rsid w:val="00E01EA0"/>
    <w:rsid w:val="00E0526F"/>
    <w:rsid w:val="00E11389"/>
    <w:rsid w:val="00E113AA"/>
    <w:rsid w:val="00E12CEA"/>
    <w:rsid w:val="00E15A6B"/>
    <w:rsid w:val="00E15A9C"/>
    <w:rsid w:val="00E21CD6"/>
    <w:rsid w:val="00E22650"/>
    <w:rsid w:val="00E22AA0"/>
    <w:rsid w:val="00E268CA"/>
    <w:rsid w:val="00E27517"/>
    <w:rsid w:val="00E35AF7"/>
    <w:rsid w:val="00E36623"/>
    <w:rsid w:val="00E36836"/>
    <w:rsid w:val="00E4148D"/>
    <w:rsid w:val="00E4265D"/>
    <w:rsid w:val="00E457A2"/>
    <w:rsid w:val="00E47E7C"/>
    <w:rsid w:val="00E51BB5"/>
    <w:rsid w:val="00E53D2F"/>
    <w:rsid w:val="00E5550E"/>
    <w:rsid w:val="00E615F9"/>
    <w:rsid w:val="00E6718F"/>
    <w:rsid w:val="00E675DB"/>
    <w:rsid w:val="00E71F68"/>
    <w:rsid w:val="00E75E2F"/>
    <w:rsid w:val="00E826B1"/>
    <w:rsid w:val="00E876D7"/>
    <w:rsid w:val="00E93231"/>
    <w:rsid w:val="00EA3909"/>
    <w:rsid w:val="00EA3E9E"/>
    <w:rsid w:val="00EA66DC"/>
    <w:rsid w:val="00EB3DBB"/>
    <w:rsid w:val="00EB7386"/>
    <w:rsid w:val="00EB7541"/>
    <w:rsid w:val="00EC09DB"/>
    <w:rsid w:val="00EC1D31"/>
    <w:rsid w:val="00EC60C9"/>
    <w:rsid w:val="00EC6889"/>
    <w:rsid w:val="00EC6AE0"/>
    <w:rsid w:val="00ED04C1"/>
    <w:rsid w:val="00ED09AB"/>
    <w:rsid w:val="00ED1648"/>
    <w:rsid w:val="00ED3019"/>
    <w:rsid w:val="00ED46F5"/>
    <w:rsid w:val="00ED6C70"/>
    <w:rsid w:val="00ED7A71"/>
    <w:rsid w:val="00EE330D"/>
    <w:rsid w:val="00EF4D36"/>
    <w:rsid w:val="00F00A21"/>
    <w:rsid w:val="00F00E12"/>
    <w:rsid w:val="00F01DAC"/>
    <w:rsid w:val="00F03538"/>
    <w:rsid w:val="00F1113A"/>
    <w:rsid w:val="00F168B9"/>
    <w:rsid w:val="00F23447"/>
    <w:rsid w:val="00F33AEC"/>
    <w:rsid w:val="00F42BA3"/>
    <w:rsid w:val="00F565F0"/>
    <w:rsid w:val="00F60EA7"/>
    <w:rsid w:val="00F70751"/>
    <w:rsid w:val="00F7084C"/>
    <w:rsid w:val="00F812FF"/>
    <w:rsid w:val="00F920DD"/>
    <w:rsid w:val="00FA0C46"/>
    <w:rsid w:val="00FA4548"/>
    <w:rsid w:val="00FA7113"/>
    <w:rsid w:val="00FB36B9"/>
    <w:rsid w:val="00FB393B"/>
    <w:rsid w:val="00FB4615"/>
    <w:rsid w:val="00FB5FC8"/>
    <w:rsid w:val="00FB7EA2"/>
    <w:rsid w:val="00FC0F33"/>
    <w:rsid w:val="00FC2B86"/>
    <w:rsid w:val="00FC2CEA"/>
    <w:rsid w:val="00FD2542"/>
    <w:rsid w:val="00FD2D6F"/>
    <w:rsid w:val="00FD46D5"/>
    <w:rsid w:val="00FD562F"/>
    <w:rsid w:val="00FE24E6"/>
    <w:rsid w:val="00FE408E"/>
    <w:rsid w:val="00FE4CF7"/>
    <w:rsid w:val="00FF23CD"/>
    <w:rsid w:val="00FF2AD6"/>
    <w:rsid w:val="00FF31BD"/>
    <w:rsid w:val="0272DA3B"/>
    <w:rsid w:val="03233FCE"/>
    <w:rsid w:val="05BEE2F6"/>
    <w:rsid w:val="0AC9691F"/>
    <w:rsid w:val="0B6C8EDD"/>
    <w:rsid w:val="0EF4713F"/>
    <w:rsid w:val="0F3FA6DE"/>
    <w:rsid w:val="108B0542"/>
    <w:rsid w:val="10E010FF"/>
    <w:rsid w:val="1879FA07"/>
    <w:rsid w:val="1B2609AE"/>
    <w:rsid w:val="1C311EA0"/>
    <w:rsid w:val="1D5DCF3E"/>
    <w:rsid w:val="1EBAA4E2"/>
    <w:rsid w:val="21C173B1"/>
    <w:rsid w:val="23144278"/>
    <w:rsid w:val="260F0122"/>
    <w:rsid w:val="275F33CE"/>
    <w:rsid w:val="2786A7F1"/>
    <w:rsid w:val="28FF5208"/>
    <w:rsid w:val="299A832A"/>
    <w:rsid w:val="29E1526B"/>
    <w:rsid w:val="2B3BCC90"/>
    <w:rsid w:val="2B8AEE15"/>
    <w:rsid w:val="316BC68D"/>
    <w:rsid w:val="317D7999"/>
    <w:rsid w:val="36B69295"/>
    <w:rsid w:val="36C08CB5"/>
    <w:rsid w:val="38595287"/>
    <w:rsid w:val="394F166E"/>
    <w:rsid w:val="396CA63C"/>
    <w:rsid w:val="3A517097"/>
    <w:rsid w:val="3DA433D0"/>
    <w:rsid w:val="3F8C0C62"/>
    <w:rsid w:val="3FD7F964"/>
    <w:rsid w:val="406060F1"/>
    <w:rsid w:val="486474DC"/>
    <w:rsid w:val="4882099B"/>
    <w:rsid w:val="4A515E55"/>
    <w:rsid w:val="4DE7F6FB"/>
    <w:rsid w:val="507413C6"/>
    <w:rsid w:val="5216A54B"/>
    <w:rsid w:val="52278752"/>
    <w:rsid w:val="57F806F5"/>
    <w:rsid w:val="58BE7D09"/>
    <w:rsid w:val="5CC09B2C"/>
    <w:rsid w:val="5D4569F1"/>
    <w:rsid w:val="60BD58D5"/>
    <w:rsid w:val="63ED0E9D"/>
    <w:rsid w:val="68853930"/>
    <w:rsid w:val="68D76AB6"/>
    <w:rsid w:val="697BFDE1"/>
    <w:rsid w:val="69F85354"/>
    <w:rsid w:val="6BC79051"/>
    <w:rsid w:val="6F8400F9"/>
    <w:rsid w:val="762A3C28"/>
    <w:rsid w:val="7671DFDB"/>
    <w:rsid w:val="7D611F3E"/>
    <w:rsid w:val="7D9ADCE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843E6E2"/>
  <w15:docId w15:val="{038D23C9-C961-49D7-899D-08C9A87C6C36}"/>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p14">
  <w:docDefaults>
    <w:rPrDefault>
      <w:rPr>
        <w:rFonts w:ascii="Times New Roman" w:hAnsi="Times New Roman" w:eastAsia="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uiPriority="99"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iPriority="99"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uiPriority="99" w:semiHidden="1" w:unhideWhenUsed="1"/>
    <w:lsdException w:name="Smart Hyperlink" w:uiPriority="99" w:semiHidden="1" w:unhideWhenUsed="1"/>
    <w:lsdException w:name="Hashtag" w:uiPriority="99" w:semiHidden="1" w:unhideWhenUsed="1"/>
    <w:lsdException w:name="Unresolved Mention" w:uiPriority="99" w:semiHidden="1" w:unhideWhenUsed="1"/>
    <w:lsdException w:name="Smart Link" w:uiPriority="99" w:semiHidden="1" w:unhideWhenUsed="1"/>
  </w:latentStyles>
  <w:style w:type="paragraph" w:styleId="Normln" w:default="1">
    <w:name w:val="Normal"/>
    <w:qFormat/>
    <w:rsid w:val="000D52AD"/>
    <w:pPr>
      <w:ind w:firstLine="709"/>
    </w:pPr>
    <w:rPr>
      <w:rFonts w:ascii="Verdana" w:hAnsi="Verdana" w:eastAsia="Calibri"/>
      <w:szCs w:val="22"/>
      <w:lang w:eastAsia="en-US"/>
    </w:rPr>
  </w:style>
  <w:style w:type="paragraph" w:styleId="Nadpis3">
    <w:name w:val="heading 3"/>
    <w:basedOn w:val="Normln"/>
    <w:next w:val="Normln"/>
    <w:link w:val="Nadpis3Char"/>
    <w:qFormat/>
    <w:rsid w:val="000D52AD"/>
    <w:pPr>
      <w:keepNext/>
      <w:spacing w:line="264" w:lineRule="auto"/>
      <w:ind w:firstLine="0"/>
      <w:jc w:val="center"/>
      <w:outlineLvl w:val="2"/>
    </w:pPr>
    <w:rPr>
      <w:rFonts w:ascii="Times New Roman" w:hAnsi="Times New Roman" w:eastAsia="Times New Roman"/>
      <w:b/>
      <w:i/>
      <w:sz w:val="22"/>
      <w:szCs w:val="20"/>
      <w:lang w:eastAsia="cs-CZ"/>
    </w:rPr>
  </w:style>
  <w:style w:type="character" w:styleId="Standardnpsmoodstavce" w:default="1">
    <w:name w:val="Default Paragraph Font"/>
    <w:uiPriority w:val="1"/>
    <w:semiHidden/>
    <w:unhideWhenUsed/>
  </w:style>
  <w:style w:type="table" w:styleId="Normlntabulka" w:default="1">
    <w:name w:val="Normal Table"/>
    <w:uiPriority w:val="99"/>
    <w:semiHidden/>
    <w:unhideWhenUsed/>
    <w:tblPr>
      <w:tblInd w:w="0" w:type="dxa"/>
      <w:tblCellMar>
        <w:top w:w="0" w:type="dxa"/>
        <w:left w:w="108" w:type="dxa"/>
        <w:bottom w:w="0" w:type="dxa"/>
        <w:right w:w="108" w:type="dxa"/>
      </w:tblCellMar>
    </w:tblPr>
  </w:style>
  <w:style w:type="numbering" w:styleId="Bezseznamu" w:default="1">
    <w:name w:val="No List"/>
    <w:uiPriority w:val="99"/>
    <w:semiHidden/>
    <w:unhideWhenUsed/>
  </w:style>
  <w:style w:type="character" w:styleId="Hypertextovodkaz">
    <w:name w:val="Hyperlink"/>
    <w:rsid w:val="000D52AD"/>
    <w:rPr>
      <w:rFonts w:cs="Times New Roman"/>
      <w:color w:val="0000FF"/>
      <w:u w:val="single"/>
    </w:rPr>
  </w:style>
  <w:style w:type="paragraph" w:styleId="Odstavecseseznamem">
    <w:name w:val="List Paragraph"/>
    <w:basedOn w:val="Normln"/>
    <w:uiPriority w:val="34"/>
    <w:qFormat/>
    <w:rsid w:val="000D52AD"/>
    <w:pPr>
      <w:ind w:left="720"/>
      <w:contextualSpacing/>
    </w:pPr>
  </w:style>
  <w:style w:type="paragraph" w:styleId="lnky" w:customStyle="1">
    <w:name w:val="články"/>
    <w:basedOn w:val="Normln"/>
    <w:next w:val="Normln"/>
    <w:rsid w:val="000D52AD"/>
    <w:pPr>
      <w:ind w:left="-284" w:firstLine="0"/>
      <w:jc w:val="both"/>
    </w:pPr>
    <w:rPr>
      <w:b/>
      <w:sz w:val="16"/>
      <w:szCs w:val="16"/>
    </w:rPr>
  </w:style>
  <w:style w:type="paragraph" w:styleId="Zpat">
    <w:name w:val="footer"/>
    <w:basedOn w:val="Normln"/>
    <w:link w:val="ZpatChar"/>
    <w:unhideWhenUsed/>
    <w:rsid w:val="000D52AD"/>
    <w:pPr>
      <w:tabs>
        <w:tab w:val="center" w:pos="4536"/>
        <w:tab w:val="right" w:pos="9072"/>
      </w:tabs>
    </w:pPr>
  </w:style>
  <w:style w:type="character" w:styleId="ZpatChar" w:customStyle="1">
    <w:name w:val="Zápatí Char"/>
    <w:link w:val="Zpat"/>
    <w:rsid w:val="000D52AD"/>
    <w:rPr>
      <w:rFonts w:ascii="Verdana" w:hAnsi="Verdana" w:eastAsia="Calibri"/>
      <w:szCs w:val="22"/>
      <w:lang w:val="cs-CZ" w:eastAsia="en-US" w:bidi="ar-SA"/>
    </w:rPr>
  </w:style>
  <w:style w:type="paragraph" w:styleId="Rozloendokumentu">
    <w:name w:val="Document Map"/>
    <w:basedOn w:val="Normln"/>
    <w:semiHidden/>
    <w:rsid w:val="000D52AD"/>
    <w:pPr>
      <w:shd w:val="clear" w:color="auto" w:fill="000080"/>
    </w:pPr>
    <w:rPr>
      <w:rFonts w:ascii="Tahoma" w:hAnsi="Tahoma" w:cs="Tahoma"/>
      <w:szCs w:val="20"/>
    </w:rPr>
  </w:style>
  <w:style w:type="character" w:styleId="Nadpis3Char" w:customStyle="1">
    <w:name w:val="Nadpis 3 Char"/>
    <w:link w:val="Nadpis3"/>
    <w:locked/>
    <w:rsid w:val="000D52AD"/>
    <w:rPr>
      <w:b/>
      <w:i/>
      <w:sz w:val="22"/>
      <w:lang w:val="cs-CZ" w:eastAsia="cs-CZ" w:bidi="ar-SA"/>
    </w:rPr>
  </w:style>
  <w:style w:type="paragraph" w:styleId="KOLEJNDSTYL" w:customStyle="1">
    <w:name w:val="KOLEJNÍ ŘÁD STYL"/>
    <w:basedOn w:val="Odstavecseseznamem"/>
    <w:qFormat/>
    <w:rsid w:val="00A40ADD"/>
    <w:pPr>
      <w:numPr>
        <w:numId w:val="5"/>
      </w:numPr>
      <w:spacing w:after="200"/>
      <w:jc w:val="both"/>
    </w:pPr>
    <w:rPr>
      <w:rFonts w:ascii="Calibri" w:hAnsi="Calibri" w:cs="Calibri"/>
      <w:sz w:val="22"/>
    </w:rPr>
  </w:style>
  <w:style w:type="paragraph" w:styleId="Zkladntextodsazen">
    <w:name w:val="Body Text Indent"/>
    <w:basedOn w:val="Normln"/>
    <w:link w:val="ZkladntextodsazenChar"/>
    <w:rsid w:val="00B8526F"/>
    <w:pPr>
      <w:ind w:left="340" w:firstLine="0"/>
      <w:jc w:val="both"/>
    </w:pPr>
    <w:rPr>
      <w:rFonts w:ascii="Times New Roman" w:hAnsi="Times New Roman"/>
      <w:sz w:val="24"/>
      <w:szCs w:val="24"/>
      <w:lang w:eastAsia="cs-CZ"/>
    </w:rPr>
  </w:style>
  <w:style w:type="character" w:styleId="ZkladntextodsazenChar" w:customStyle="1">
    <w:name w:val="Základní text odsazený Char"/>
    <w:link w:val="Zkladntextodsazen"/>
    <w:locked/>
    <w:rsid w:val="00B8526F"/>
    <w:rPr>
      <w:rFonts w:eastAsia="Calibri"/>
      <w:sz w:val="24"/>
      <w:szCs w:val="24"/>
      <w:lang w:val="cs-CZ" w:eastAsia="cs-CZ" w:bidi="ar-SA"/>
    </w:rPr>
  </w:style>
  <w:style w:type="character" w:styleId="Odkaznakoment">
    <w:name w:val="annotation reference"/>
    <w:rsid w:val="00D604F8"/>
    <w:rPr>
      <w:sz w:val="16"/>
      <w:szCs w:val="16"/>
    </w:rPr>
  </w:style>
  <w:style w:type="paragraph" w:styleId="Textkomente">
    <w:name w:val="annotation text"/>
    <w:basedOn w:val="Normln"/>
    <w:link w:val="TextkomenteChar"/>
    <w:rsid w:val="00D604F8"/>
    <w:rPr>
      <w:szCs w:val="20"/>
    </w:rPr>
  </w:style>
  <w:style w:type="character" w:styleId="TextkomenteChar" w:customStyle="1">
    <w:name w:val="Text komentáře Char"/>
    <w:link w:val="Textkomente"/>
    <w:rsid w:val="00D604F8"/>
    <w:rPr>
      <w:rFonts w:ascii="Verdana" w:hAnsi="Verdana" w:eastAsia="Calibri"/>
      <w:lang w:eastAsia="en-US"/>
    </w:rPr>
  </w:style>
  <w:style w:type="paragraph" w:styleId="Pedmtkomente">
    <w:name w:val="annotation subject"/>
    <w:basedOn w:val="Textkomente"/>
    <w:next w:val="Textkomente"/>
    <w:link w:val="PedmtkomenteChar"/>
    <w:rsid w:val="00D604F8"/>
    <w:rPr>
      <w:b/>
      <w:bCs/>
    </w:rPr>
  </w:style>
  <w:style w:type="character" w:styleId="PedmtkomenteChar" w:customStyle="1">
    <w:name w:val="Předmět komentáře Char"/>
    <w:link w:val="Pedmtkomente"/>
    <w:rsid w:val="00D604F8"/>
    <w:rPr>
      <w:rFonts w:ascii="Verdana" w:hAnsi="Verdana" w:eastAsia="Calibri"/>
      <w:b/>
      <w:bCs/>
      <w:lang w:eastAsia="en-US"/>
    </w:rPr>
  </w:style>
  <w:style w:type="paragraph" w:styleId="Textbubliny">
    <w:name w:val="Balloon Text"/>
    <w:basedOn w:val="Normln"/>
    <w:link w:val="TextbublinyChar"/>
    <w:rsid w:val="00D604F8"/>
    <w:rPr>
      <w:rFonts w:ascii="Tahoma" w:hAnsi="Tahoma"/>
      <w:sz w:val="16"/>
      <w:szCs w:val="16"/>
    </w:rPr>
  </w:style>
  <w:style w:type="character" w:styleId="TextbublinyChar" w:customStyle="1">
    <w:name w:val="Text bubliny Char"/>
    <w:link w:val="Textbubliny"/>
    <w:rsid w:val="00D604F8"/>
    <w:rPr>
      <w:rFonts w:ascii="Tahoma" w:hAnsi="Tahoma" w:eastAsia="Calibri" w:cs="Tahoma"/>
      <w:sz w:val="16"/>
      <w:szCs w:val="16"/>
      <w:lang w:eastAsia="en-US"/>
    </w:rPr>
  </w:style>
  <w:style w:type="paragraph" w:styleId="Zhlav">
    <w:name w:val="header"/>
    <w:basedOn w:val="Normln"/>
    <w:link w:val="ZhlavChar"/>
    <w:rsid w:val="004F133A"/>
    <w:pPr>
      <w:tabs>
        <w:tab w:val="center" w:pos="4536"/>
        <w:tab w:val="right" w:pos="9072"/>
      </w:tabs>
    </w:pPr>
  </w:style>
  <w:style w:type="character" w:styleId="ZhlavChar" w:customStyle="1">
    <w:name w:val="Záhlaví Char"/>
    <w:link w:val="Zhlav"/>
    <w:rsid w:val="004F133A"/>
    <w:rPr>
      <w:rFonts w:ascii="Verdana" w:hAnsi="Verdana" w:eastAsia="Calibri"/>
      <w:szCs w:val="22"/>
      <w:lang w:eastAsia="en-US"/>
    </w:rPr>
  </w:style>
  <w:style w:type="paragraph" w:styleId="Revize">
    <w:name w:val="Revision"/>
    <w:hidden/>
    <w:uiPriority w:val="99"/>
    <w:semiHidden/>
    <w:rsid w:val="008275FF"/>
    <w:rPr>
      <w:rFonts w:ascii="Verdana" w:hAnsi="Verdana" w:eastAsia="Calibri"/>
      <w:szCs w:val="22"/>
      <w:lang w:eastAsia="en-US"/>
    </w:rPr>
  </w:style>
  <w:style w:type="paragraph" w:styleId="Titulek">
    <w:name w:val="caption"/>
    <w:basedOn w:val="Normln"/>
    <w:next w:val="Normln"/>
    <w:qFormat/>
    <w:rsid w:val="00A0198C"/>
    <w:rPr>
      <w:b/>
      <w:bCs/>
      <w:szCs w:val="20"/>
    </w:rPr>
  </w:style>
  <w:style w:type="character" w:styleId="Sledovanodkaz">
    <w:name w:val="FollowedHyperlink"/>
    <w:basedOn w:val="Standardnpsmoodstavce"/>
    <w:semiHidden/>
    <w:unhideWhenUsed/>
    <w:rsid w:val="00823526"/>
    <w:rPr>
      <w:color w:val="954F72" w:themeColor="followedHyperlink"/>
      <w:u w:val="single"/>
    </w:rPr>
  </w:style>
  <w:style w:type="character" w:styleId="Nevyeenzmnka">
    <w:name w:val="Unresolved Mention"/>
    <w:basedOn w:val="Standardnpsmoodstavce"/>
    <w:uiPriority w:val="99"/>
    <w:semiHidden/>
    <w:unhideWhenUsed/>
    <w:rsid w:val="00DF360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3652002">
      <w:bodyDiv w:val="1"/>
      <w:marLeft w:val="0"/>
      <w:marRight w:val="0"/>
      <w:marTop w:val="0"/>
      <w:marBottom w:val="0"/>
      <w:divBdr>
        <w:top w:val="none" w:sz="0" w:space="0" w:color="auto"/>
        <w:left w:val="none" w:sz="0" w:space="0" w:color="auto"/>
        <w:bottom w:val="none" w:sz="0" w:space="0" w:color="auto"/>
        <w:right w:val="none" w:sz="0" w:space="0" w:color="auto"/>
      </w:divBdr>
    </w:div>
    <w:div w:id="1008561750">
      <w:bodyDiv w:val="1"/>
      <w:marLeft w:val="0"/>
      <w:marRight w:val="0"/>
      <w:marTop w:val="0"/>
      <w:marBottom w:val="0"/>
      <w:divBdr>
        <w:top w:val="none" w:sz="0" w:space="0" w:color="auto"/>
        <w:left w:val="none" w:sz="0" w:space="0" w:color="auto"/>
        <w:bottom w:val="none" w:sz="0" w:space="0" w:color="auto"/>
        <w:right w:val="none" w:sz="0" w:space="0" w:color="auto"/>
      </w:divBdr>
    </w:div>
    <w:div w:id="12900125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footer" Target="footer2.xml" Id="rId13"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footer" Target="footer1.xml" Id="rId12" /><Relationship Type="http://schemas.openxmlformats.org/officeDocument/2006/relationships/numbering" Target="numbering.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webSettings" Target="webSettings.xml" Id="rId5" /><Relationship Type="http://schemas.openxmlformats.org/officeDocument/2006/relationships/theme" Target="theme/theme1.xml" Id="rId15" /><Relationship Type="http://schemas.openxmlformats.org/officeDocument/2006/relationships/settings" Target="settings.xml" Id="rId4" /><Relationship Type="http://schemas.openxmlformats.org/officeDocument/2006/relationships/fontTable" Target="fontTable.xml" Id="rId14" /><Relationship Type="http://schemas.openxmlformats.org/officeDocument/2006/relationships/hyperlink" Target="http://www.kam.czu.cz" TargetMode="External" Id="Rc7eeb110287e406a" /><Relationship Type="http://schemas.openxmlformats.org/officeDocument/2006/relationships/hyperlink" Target="http://www.kam.czu.cz" TargetMode="External" Id="Rbe01b89dd0104e03" /><Relationship Type="http://schemas.openxmlformats.org/officeDocument/2006/relationships/hyperlink" Target="mailto:ubytovani@kam.czu.cz" TargetMode="External" Id="R26e2daf7d6fa4650" /><Relationship Type="http://schemas.openxmlformats.org/officeDocument/2006/relationships/hyperlink" Target="mailto:ubytovani@kam.czu.cz" TargetMode="External" Id="R010c5d70a3514182" /><Relationship Type="http://schemas.openxmlformats.org/officeDocument/2006/relationships/hyperlink" Target="https://iskam.czu.cz" TargetMode="External" Id="R6e9a727c3e6f48a5" /><Relationship Type="http://schemas.openxmlformats.org/officeDocument/2006/relationships/hyperlink" Target="https://iskam.czu.cz" TargetMode="External" Id="Re1ae16469e4d464e" /></Relationships>
</file>

<file path=word/theme/theme1.xml><?xml version="1.0" encoding="utf-8"?>
<a:theme xmlns:a="http://schemas.openxmlformats.org/drawingml/2006/main" xmlns:thm15="http://schemas.microsoft.com/office/thememl/2012/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A1FF076-0B8B-4300-8265-5737C1D14AB7}">
  <ds:schemaRefs>
    <ds:schemaRef ds:uri="http://schemas.openxmlformats.org/officeDocument/2006/bibliography"/>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ČZU v Praze</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SMLOUVA O UBYTOVÁNÍ</dc:title>
  <dc:subject/>
  <dc:creator>Rácová</dc:creator>
  <keywords/>
  <lastModifiedBy>Marchenko Anastasiia</lastModifiedBy>
  <revision>84</revision>
  <lastPrinted>2025-03-04T15:04:00.0000000Z</lastPrinted>
  <dcterms:created xsi:type="dcterms:W3CDTF">2023-10-20T10:06:00.0000000Z</dcterms:created>
  <dcterms:modified xsi:type="dcterms:W3CDTF">2026-01-15T13:55:05.0178280Z</dcterms:modified>
</coreProperties>
</file>